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697"/>
        <w:gridCol w:w="1505"/>
        <w:gridCol w:w="1558"/>
        <w:gridCol w:w="3233"/>
      </w:tblGrid>
      <w:tr w:rsidR="009839BA" w:rsidRPr="009839BA" w14:paraId="454F1ECF" w14:textId="77777777" w:rsidTr="00B21F34">
        <w:trPr>
          <w:trHeight w:val="1587"/>
        </w:trPr>
        <w:tc>
          <w:tcPr>
            <w:tcW w:w="3287" w:type="dxa"/>
            <w:gridSpan w:val="2"/>
            <w:tcBorders>
              <w:top w:val="double" w:sz="6" w:space="0" w:color="999999"/>
              <w:left w:val="doub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CE5DA" w14:textId="77777777" w:rsidR="009839BA" w:rsidRPr="009839BA" w:rsidRDefault="009839BA" w:rsidP="00CD4496">
            <w:pPr>
              <w:pStyle w:val="1"/>
            </w:pPr>
            <w:r w:rsidRPr="009839BA">
              <w:rPr>
                <w:noProof/>
              </w:rPr>
              <w:drawing>
                <wp:inline distT="0" distB="0" distL="0" distR="0" wp14:anchorId="3287955C" wp14:editId="1679BECB">
                  <wp:extent cx="1889125" cy="391795"/>
                  <wp:effectExtent l="0" t="0" r="0" b="8255"/>
                  <wp:docPr id="1" name="그림 1" descr="EMB00004e7032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94815944" descr="EMB00004e7032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6" w:type="dxa"/>
            <w:gridSpan w:val="3"/>
            <w:tcBorders>
              <w:top w:val="double" w:sz="6" w:space="0" w:color="999999"/>
              <w:left w:val="nil"/>
              <w:bottom w:val="single" w:sz="6" w:space="0" w:color="999999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ACC97" w14:textId="77777777" w:rsidR="00B21F34" w:rsidRDefault="009839BA" w:rsidP="00B21F34">
            <w:pPr>
              <w:snapToGrid w:val="0"/>
              <w:spacing w:after="0" w:line="500" w:lineRule="exact"/>
              <w:ind w:left="200"/>
              <w:textAlignment w:val="baseline"/>
              <w:rPr>
                <w:rFonts w:ascii="맑은 고딕" w:eastAsia="맑은 고딕" w:hAnsi="맑은 고딕" w:cs="굴림"/>
                <w:b/>
                <w:bCs/>
                <w:color w:val="7F7F7F"/>
                <w:kern w:val="0"/>
                <w:sz w:val="26"/>
                <w:szCs w:val="26"/>
              </w:rPr>
            </w:pPr>
            <w:proofErr w:type="spellStart"/>
            <w:r w:rsidRPr="009839BA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>데이터융복합</w:t>
            </w:r>
            <w:proofErr w:type="spellEnd"/>
            <w:r w:rsidR="00D4202B">
              <w:rPr>
                <w:rFonts w:ascii="Calibri" w:eastAsia="맑은 고딕" w:hAnsi="Calibri" w:cs="Calibri"/>
                <w:b/>
                <w:bCs/>
                <w:color w:val="7F7F7F"/>
                <w:kern w:val="0"/>
                <w:sz w:val="26"/>
                <w:szCs w:val="26"/>
              </w:rPr>
              <w:t>∙</w:t>
            </w:r>
            <w:r w:rsidRPr="009839BA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>소비자리서치 전문 연구기관</w:t>
            </w:r>
          </w:p>
          <w:p w14:paraId="27678204" w14:textId="77777777" w:rsidR="00B21F34" w:rsidRDefault="009839BA" w:rsidP="00B21F34">
            <w:pPr>
              <w:snapToGrid w:val="0"/>
              <w:spacing w:after="0" w:line="500" w:lineRule="exact"/>
              <w:ind w:left="200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839BA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>컨슈머인사이트</w:t>
            </w:r>
            <w:proofErr w:type="spellEnd"/>
            <w:r w:rsidRPr="009839BA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 xml:space="preserve"> 보도자료</w:t>
            </w:r>
          </w:p>
          <w:p w14:paraId="48F3A008" w14:textId="56DD1BD3" w:rsidR="009839BA" w:rsidRPr="009839BA" w:rsidRDefault="009839BA" w:rsidP="00B21F34">
            <w:pPr>
              <w:snapToGrid w:val="0"/>
              <w:spacing w:after="0" w:line="500" w:lineRule="exact"/>
              <w:ind w:left="198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(Telecom Report `22-</w:t>
            </w:r>
            <w:r w:rsidR="00D259F7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6"/>
                <w:szCs w:val="36"/>
              </w:rPr>
              <w:t>8</w:t>
            </w:r>
            <w:bookmarkStart w:id="0" w:name="_GoBack"/>
            <w:bookmarkEnd w:id="0"/>
            <w:r w:rsidRPr="009839B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)</w:t>
            </w:r>
          </w:p>
        </w:tc>
      </w:tr>
      <w:tr w:rsidR="009839BA" w:rsidRPr="009839BA" w14:paraId="7B0A094D" w14:textId="77777777" w:rsidTr="00B21F34">
        <w:trPr>
          <w:trHeight w:val="454"/>
        </w:trPr>
        <w:tc>
          <w:tcPr>
            <w:tcW w:w="1590" w:type="dxa"/>
            <w:tcBorders>
              <w:top w:val="single" w:sz="6" w:space="0" w:color="999999"/>
              <w:left w:val="double" w:sz="6" w:space="0" w:color="999999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075DC51E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기관</w:t>
            </w:r>
          </w:p>
        </w:tc>
        <w:tc>
          <w:tcPr>
            <w:tcW w:w="3202" w:type="dxa"/>
            <w:gridSpan w:val="2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FC22D" w14:textId="77777777" w:rsidR="009839BA" w:rsidRPr="009839BA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컨슈머인사이트</w:t>
            </w:r>
            <w:proofErr w:type="spellEnd"/>
          </w:p>
        </w:tc>
        <w:tc>
          <w:tcPr>
            <w:tcW w:w="1558" w:type="dxa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7BA90D9D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3232" w:type="dxa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C3500" w14:textId="77777777" w:rsidR="009839BA" w:rsidRPr="009839BA" w:rsidRDefault="009839BA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</w:rPr>
              <w:t>parkkh@consumerinsight.kr</w:t>
            </w:r>
          </w:p>
        </w:tc>
      </w:tr>
      <w:tr w:rsidR="009839BA" w:rsidRPr="009839BA" w14:paraId="591589F0" w14:textId="77777777" w:rsidTr="00B21F34">
        <w:trPr>
          <w:trHeight w:val="454"/>
        </w:trPr>
        <w:tc>
          <w:tcPr>
            <w:tcW w:w="1590" w:type="dxa"/>
            <w:tcBorders>
              <w:top w:val="single" w:sz="2" w:space="0" w:color="CCCCCC"/>
              <w:left w:val="double" w:sz="6" w:space="0" w:color="999999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4B13DA0A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문의</w:t>
            </w:r>
          </w:p>
        </w:tc>
        <w:tc>
          <w:tcPr>
            <w:tcW w:w="320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09044" w14:textId="77777777" w:rsidR="009839BA" w:rsidRPr="009839BA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박경희 본부장</w:t>
            </w:r>
          </w:p>
        </w:tc>
        <w:tc>
          <w:tcPr>
            <w:tcW w:w="15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51CB6A5A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23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BBDCE2" w14:textId="77777777" w:rsidR="009839BA" w:rsidRPr="009839BA" w:rsidRDefault="009839BA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02) 6004-7619</w:t>
            </w:r>
          </w:p>
        </w:tc>
      </w:tr>
      <w:tr w:rsidR="009839BA" w:rsidRPr="009839BA" w14:paraId="36FB0695" w14:textId="77777777" w:rsidTr="00B21F34">
        <w:trPr>
          <w:trHeight w:val="454"/>
        </w:trPr>
        <w:tc>
          <w:tcPr>
            <w:tcW w:w="1590" w:type="dxa"/>
            <w:tcBorders>
              <w:top w:val="single" w:sz="2" w:space="0" w:color="CCCCCC"/>
              <w:left w:val="double" w:sz="6" w:space="0" w:color="999999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2A59B31A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배포일</w:t>
            </w:r>
          </w:p>
        </w:tc>
        <w:tc>
          <w:tcPr>
            <w:tcW w:w="3202" w:type="dxa"/>
            <w:gridSpan w:val="2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8AA09" w14:textId="661B08D5" w:rsidR="009839BA" w:rsidRPr="009839BA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2022년 </w:t>
            </w:r>
            <w:r w:rsidR="00AC22F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8</w:t>
            </w: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월 </w:t>
            </w:r>
            <w:r w:rsidR="00B307C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22</w:t>
            </w: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일(</w:t>
            </w:r>
            <w:r w:rsidR="00B307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월</w:t>
            </w: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 배포</w:t>
            </w:r>
          </w:p>
        </w:tc>
        <w:tc>
          <w:tcPr>
            <w:tcW w:w="1558" w:type="dxa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6EE000F2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매수</w:t>
            </w:r>
          </w:p>
        </w:tc>
        <w:tc>
          <w:tcPr>
            <w:tcW w:w="3232" w:type="dxa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1306A" w14:textId="7D681B18" w:rsidR="009839BA" w:rsidRPr="009839BA" w:rsidRDefault="007E536A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</w:t>
            </w:r>
            <w:r w:rsidR="009839BA"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매</w:t>
            </w:r>
          </w:p>
        </w:tc>
      </w:tr>
    </w:tbl>
    <w:p w14:paraId="5738652F" w14:textId="77777777" w:rsidR="009839BA" w:rsidRDefault="009839BA" w:rsidP="009839BA">
      <w:pPr>
        <w:spacing w:after="0" w:line="240" w:lineRule="auto"/>
        <w:textAlignment w:val="baseline"/>
        <w:rPr>
          <w:rFonts w:ascii="Arial" w:eastAsia="굴림" w:hAnsi="굴림" w:cs="굴림"/>
          <w:color w:val="C75252"/>
          <w:kern w:val="0"/>
          <w:szCs w:val="20"/>
        </w:rPr>
      </w:pPr>
    </w:p>
    <w:tbl>
      <w:tblPr>
        <w:tblW w:w="9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8858"/>
        <w:gridCol w:w="397"/>
      </w:tblGrid>
      <w:tr w:rsidR="00B21F34" w:rsidRPr="00B21F34" w14:paraId="43C55F17" w14:textId="77777777" w:rsidTr="002A1F75">
        <w:trPr>
          <w:trHeight w:val="1077"/>
        </w:trPr>
        <w:tc>
          <w:tcPr>
            <w:tcW w:w="303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E9ADC" w14:textId="77777777"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 w:rsidRPr="00B21F34">
              <w:rPr>
                <w:rFonts w:ascii="Arial" w:eastAsia="굴림" w:hAnsi="굴림" w:cs="굴림" w:hint="eastAsia"/>
                <w:b/>
                <w:bCs/>
                <w:color w:val="C75252"/>
                <w:kern w:val="0"/>
                <w:szCs w:val="20"/>
              </w:rPr>
              <w:t> </w:t>
            </w:r>
          </w:p>
        </w:tc>
        <w:tc>
          <w:tcPr>
            <w:tcW w:w="8858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7BB25" w14:textId="4C8B05F0" w:rsidR="0041702B" w:rsidRPr="000448A1" w:rsidRDefault="0041702B" w:rsidP="0041702B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4472C4" w:themeColor="accent1"/>
                <w:kern w:val="0"/>
                <w:sz w:val="22"/>
              </w:rPr>
            </w:pPr>
            <w:r w:rsidRPr="000448A1">
              <w:rPr>
                <w:rFonts w:ascii="맑은 고딕" w:eastAsia="맑은 고딕" w:hAnsi="맑은 고딕" w:cs="굴림" w:hint="eastAsia"/>
                <w:b/>
                <w:bCs/>
                <w:color w:val="4472C4" w:themeColor="accent1"/>
                <w:kern w:val="0"/>
                <w:sz w:val="22"/>
              </w:rPr>
              <w:t xml:space="preserve">■ </w:t>
            </w:r>
            <w:r w:rsidRPr="000448A1">
              <w:rPr>
                <w:rFonts w:ascii="맑은 고딕" w:eastAsia="맑은 고딕" w:hAnsi="맑은 고딕" w:cs="굴림"/>
                <w:b/>
                <w:bCs/>
                <w:color w:val="4472C4" w:themeColor="accent1"/>
                <w:kern w:val="0"/>
                <w:sz w:val="22"/>
              </w:rPr>
              <w:t xml:space="preserve">2022 </w:t>
            </w:r>
            <w:r w:rsidRPr="000448A1">
              <w:rPr>
                <w:rFonts w:ascii="맑은 고딕" w:eastAsia="맑은 고딕" w:hAnsi="맑은 고딕" w:cs="굴림" w:hint="eastAsia"/>
                <w:b/>
                <w:bCs/>
                <w:color w:val="4472C4" w:themeColor="accent1"/>
                <w:kern w:val="0"/>
                <w:sz w:val="22"/>
              </w:rPr>
              <w:t xml:space="preserve">상반기 이동통신 기획조사 리포트 </w:t>
            </w:r>
            <w:r w:rsidR="008231C9">
              <w:rPr>
                <w:rFonts w:ascii="LG Smart UI Regular" w:eastAsia="LG Smart UI Regular" w:hAnsi="LG Smart UI Regular" w:cs="굴림" w:hint="eastAsia"/>
                <w:b/>
                <w:bCs/>
                <w:color w:val="4472C4" w:themeColor="accent1"/>
                <w:kern w:val="0"/>
                <w:sz w:val="22"/>
              </w:rPr>
              <w:t>③</w:t>
            </w:r>
            <w:r w:rsidR="00AC22FE" w:rsidRPr="000448A1">
              <w:rPr>
                <w:rFonts w:ascii="Calibri" w:eastAsia="맑은 고딕" w:hAnsi="Calibri" w:cs="Calibri"/>
                <w:b/>
                <w:bCs/>
                <w:color w:val="4472C4" w:themeColor="accent1"/>
                <w:kern w:val="0"/>
                <w:sz w:val="22"/>
              </w:rPr>
              <w:t xml:space="preserve"> </w:t>
            </w:r>
            <w:r w:rsidR="001503BE">
              <w:rPr>
                <w:rFonts w:ascii="Calibri" w:eastAsia="맑은 고딕" w:hAnsi="Calibri" w:cs="Calibri" w:hint="eastAsia"/>
                <w:b/>
                <w:bCs/>
                <w:color w:val="4472C4" w:themeColor="accent1"/>
                <w:kern w:val="0"/>
                <w:sz w:val="22"/>
              </w:rPr>
              <w:t>온</w:t>
            </w:r>
            <w:r w:rsidR="00AC22FE" w:rsidRPr="000448A1">
              <w:rPr>
                <w:rFonts w:ascii="Calibri" w:eastAsia="맑은 고딕" w:hAnsi="Calibri" w:cs="Calibri" w:hint="eastAsia"/>
                <w:b/>
                <w:bCs/>
                <w:color w:val="4472C4" w:themeColor="accent1"/>
                <w:kern w:val="0"/>
                <w:sz w:val="22"/>
              </w:rPr>
              <w:t>라인</w:t>
            </w:r>
            <w:r w:rsidR="00AC22FE" w:rsidRPr="000448A1">
              <w:rPr>
                <w:rFonts w:ascii="Calibri" w:eastAsia="맑은 고딕" w:hAnsi="Calibri" w:cs="Calibri" w:hint="eastAsia"/>
                <w:b/>
                <w:bCs/>
                <w:color w:val="4472C4" w:themeColor="accent1"/>
                <w:kern w:val="0"/>
                <w:sz w:val="22"/>
              </w:rPr>
              <w:t xml:space="preserve"> </w:t>
            </w:r>
            <w:r w:rsidR="00AC22FE" w:rsidRPr="000448A1">
              <w:rPr>
                <w:rFonts w:ascii="Calibri" w:eastAsia="맑은 고딕" w:hAnsi="Calibri" w:cs="Calibri" w:hint="eastAsia"/>
                <w:b/>
                <w:bCs/>
                <w:color w:val="4472C4" w:themeColor="accent1"/>
                <w:kern w:val="0"/>
                <w:sz w:val="22"/>
              </w:rPr>
              <w:t>이용</w:t>
            </w:r>
            <w:r w:rsidR="00AC22FE" w:rsidRPr="000448A1">
              <w:rPr>
                <w:rFonts w:ascii="Calibri" w:eastAsia="맑은 고딕" w:hAnsi="Calibri" w:cs="Calibri" w:hint="eastAsia"/>
                <w:b/>
                <w:bCs/>
                <w:color w:val="4472C4" w:themeColor="accent1"/>
                <w:kern w:val="0"/>
                <w:sz w:val="22"/>
              </w:rPr>
              <w:t xml:space="preserve"> </w:t>
            </w:r>
            <w:r w:rsidR="00AC22FE" w:rsidRPr="000448A1">
              <w:rPr>
                <w:rFonts w:ascii="Calibri" w:eastAsia="맑은 고딕" w:hAnsi="Calibri" w:cs="Calibri" w:hint="eastAsia"/>
                <w:b/>
                <w:bCs/>
                <w:color w:val="4472C4" w:themeColor="accent1"/>
                <w:kern w:val="0"/>
                <w:sz w:val="22"/>
              </w:rPr>
              <w:t>비중</w:t>
            </w:r>
          </w:p>
          <w:p w14:paraId="15335063" w14:textId="37AF3A78" w:rsidR="009A03B1" w:rsidRPr="00AC22FE" w:rsidRDefault="00AC22FE" w:rsidP="0041702B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AC22F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요즘 </w:t>
            </w:r>
            <w:r w:rsidR="00A8534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누가 </w:t>
            </w:r>
            <w:r w:rsidRPr="00AC22F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은행</w:t>
            </w:r>
            <w:r w:rsidRPr="00AC22FE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8"/>
                <w:szCs w:val="28"/>
              </w:rPr>
              <w:t>∙</w:t>
            </w:r>
            <w:r w:rsidRPr="00AC22F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증권사 가</w:t>
            </w:r>
            <w:r w:rsidR="00A8534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나요</w:t>
            </w:r>
            <w:r w:rsidRPr="00AC22F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?</w:t>
            </w:r>
            <w:r w:rsidRPr="00AC22FE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AC22F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금융</w:t>
            </w:r>
            <w:r w:rsidR="00A8534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활동</w:t>
            </w:r>
            <w:r w:rsidR="000448A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0448A1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  <w:r w:rsidR="000448A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할은 </w:t>
            </w:r>
            <w:r w:rsidR="000448A1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8"/>
                <w:szCs w:val="28"/>
              </w:rPr>
              <w:t>‘</w:t>
            </w:r>
            <w:r w:rsidRPr="00AC22F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온라인</w:t>
            </w:r>
            <w:r w:rsidR="000448A1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8"/>
                <w:szCs w:val="28"/>
              </w:rPr>
              <w:t>’</w:t>
            </w:r>
            <w:proofErr w:type="spellStart"/>
            <w:r w:rsidR="000448A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으로</w:t>
            </w:r>
            <w:proofErr w:type="spellEnd"/>
            <w:r w:rsidR="00A8534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한다</w:t>
            </w:r>
          </w:p>
        </w:tc>
        <w:tc>
          <w:tcPr>
            <w:tcW w:w="397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FA68D" w14:textId="77777777"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 w:rsidRPr="00B21F34">
              <w:rPr>
                <w:rFonts w:ascii="Arial" w:eastAsia="굴림" w:hAnsi="굴림" w:cs="굴림" w:hint="eastAsia"/>
                <w:b/>
                <w:bCs/>
                <w:color w:val="C75252"/>
                <w:kern w:val="0"/>
                <w:szCs w:val="20"/>
              </w:rPr>
              <w:t> </w:t>
            </w:r>
          </w:p>
        </w:tc>
      </w:tr>
      <w:tr w:rsidR="00B21F34" w:rsidRPr="00B21F34" w14:paraId="3C92C9BE" w14:textId="77777777" w:rsidTr="00B21F34">
        <w:trPr>
          <w:trHeight w:val="326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A06D4" w14:textId="77777777"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D470B" w14:textId="12F44182" w:rsidR="0011376E" w:rsidRPr="0011376E" w:rsidRDefault="000448A1" w:rsidP="0011376E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소비자 금융</w:t>
            </w:r>
            <w:r w:rsidR="00A8534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79%, 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음악감상 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76%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A8534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온라인서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A8534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이뤄져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B6D74" w14:textId="77777777" w:rsidR="00B21F34" w:rsidRPr="00A8534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</w:tr>
      <w:tr w:rsidR="0011376E" w:rsidRPr="00B21F34" w14:paraId="07480085" w14:textId="77777777" w:rsidTr="00B21F34">
        <w:trPr>
          <w:trHeight w:val="326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CF1EEC" w14:textId="77777777" w:rsidR="0011376E" w:rsidRPr="00B21F34" w:rsidRDefault="0011376E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E247E8" w14:textId="50C4527C" w:rsidR="0011376E" w:rsidRDefault="00A85344" w:rsidP="0011376E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소통만남,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쇼핑,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영상시청도 온라인 비중 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60% 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안팎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ED7901" w14:textId="77777777" w:rsidR="0011376E" w:rsidRPr="00AF45BB" w:rsidRDefault="0011376E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</w:tr>
      <w:tr w:rsidR="00B21F34" w:rsidRPr="00B21F34" w14:paraId="6A86FB6A" w14:textId="77777777" w:rsidTr="00B21F34">
        <w:trPr>
          <w:trHeight w:val="326"/>
        </w:trPr>
        <w:tc>
          <w:tcPr>
            <w:tcW w:w="303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24641" w14:textId="77777777"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FDDD2" w14:textId="77777777" w:rsidR="008943E3" w:rsidRDefault="00A85344" w:rsidP="00B21F34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대부분 활동에서 3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0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대가 가장 높고 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50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대 이상이 낮아</w:t>
            </w:r>
          </w:p>
          <w:p w14:paraId="7D5E0958" w14:textId="0152C5B1" w:rsidR="00A85344" w:rsidRPr="00B21F34" w:rsidRDefault="00A85344" w:rsidP="00B21F34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금융,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쇼핑 등 필수활동</w:t>
            </w:r>
            <w:r w:rsidR="007D04B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은 </w:t>
            </w:r>
            <w:r w:rsidR="007D04BE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50</w:t>
            </w:r>
            <w:r w:rsidR="007D04B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대 이상도 온라인 비중 높아</w:t>
            </w:r>
          </w:p>
        </w:tc>
        <w:tc>
          <w:tcPr>
            <w:tcW w:w="397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97E17" w14:textId="77777777"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</w:tr>
    </w:tbl>
    <w:p w14:paraId="7B65B0B2" w14:textId="77777777" w:rsidR="003A576C" w:rsidRDefault="003A576C" w:rsidP="009839BA">
      <w:pPr>
        <w:spacing w:after="0" w:line="240" w:lineRule="auto"/>
        <w:textAlignment w:val="baseline"/>
        <w:rPr>
          <w:rFonts w:ascii="Arial" w:eastAsia="굴림" w:hAnsi="굴림" w:cs="굴림"/>
          <w:color w:val="C75252"/>
          <w:kern w:val="0"/>
          <w:szCs w:val="20"/>
        </w:rPr>
      </w:pPr>
    </w:p>
    <w:p w14:paraId="4C01015F" w14:textId="1492572F" w:rsidR="006A2952" w:rsidRDefault="003A576C" w:rsidP="00AD0E63">
      <w:pPr>
        <w:spacing w:after="0" w:line="240" w:lineRule="auto"/>
        <w:textAlignment w:val="baseline"/>
        <w:rPr>
          <w:rFonts w:ascii="Arial" w:eastAsia="굴림" w:hAnsi="굴림" w:cs="굴림"/>
          <w:color w:val="C75252"/>
          <w:kern w:val="0"/>
          <w:szCs w:val="20"/>
        </w:rPr>
      </w:pPr>
      <w:r>
        <w:rPr>
          <w:rFonts w:ascii="Arial" w:eastAsia="굴림" w:hAnsi="굴림" w:cs="굴림"/>
          <w:noProof/>
          <w:color w:val="C75252"/>
          <w:kern w:val="0"/>
          <w:szCs w:val="20"/>
        </w:rPr>
        <w:drawing>
          <wp:inline distT="0" distB="0" distL="0" distR="0" wp14:anchorId="786D030F" wp14:editId="6B7B5E13">
            <wp:extent cx="6229350" cy="4067063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209" cy="408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01556" w14:textId="17CB9490" w:rsidR="00AC22FE" w:rsidRDefault="00AC22FE" w:rsidP="009839BA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AC22FE">
        <w:rPr>
          <w:rFonts w:ascii="맑은 고딕" w:eastAsia="맑은 고딕" w:hAnsi="맑은 고딕" w:cs="굴림" w:hint="eastAsia"/>
          <w:color w:val="000000"/>
          <w:kern w:val="0"/>
          <w:sz w:val="22"/>
        </w:rPr>
        <w:t>우리</w:t>
      </w:r>
      <w:r w:rsidRPr="00AC22FE">
        <w:rPr>
          <w:rFonts w:ascii="맑은 고딕" w:eastAsia="맑은 고딕" w:hAnsi="맑은 고딕" w:cs="굴림"/>
          <w:color w:val="000000"/>
          <w:kern w:val="0"/>
          <w:sz w:val="22"/>
        </w:rPr>
        <w:t xml:space="preserve"> 일상생활에서 온라인 비중이 가장 높은 활동은 금융과 음악감상이었다. 두 분야 소비자 활동 열에 여덟 </w:t>
      </w:r>
      <w:proofErr w:type="spellStart"/>
      <w:r w:rsidRPr="00AC22FE">
        <w:rPr>
          <w:rFonts w:ascii="맑은 고딕" w:eastAsia="맑은 고딕" w:hAnsi="맑은 고딕" w:cs="굴림"/>
          <w:color w:val="000000"/>
          <w:kern w:val="0"/>
          <w:sz w:val="22"/>
        </w:rPr>
        <w:t>가까이가</w:t>
      </w:r>
      <w:proofErr w:type="spellEnd"/>
      <w:r w:rsidRPr="00AC22FE">
        <w:rPr>
          <w:rFonts w:ascii="맑은 고딕" w:eastAsia="맑은 고딕" w:hAnsi="맑은 고딕" w:cs="굴림"/>
          <w:color w:val="000000"/>
          <w:kern w:val="0"/>
          <w:sz w:val="22"/>
        </w:rPr>
        <w:t xml:space="preserve"> 온라인으로 이뤄져 디지털전환이 성숙단계에 접근하고 있다. 그 중 금</w:t>
      </w:r>
      <w:r w:rsidRPr="00AC22FE">
        <w:rPr>
          <w:rFonts w:ascii="맑은 고딕" w:eastAsia="맑은 고딕" w:hAnsi="맑은 고딕" w:cs="굴림"/>
          <w:color w:val="000000"/>
          <w:kern w:val="0"/>
          <w:sz w:val="22"/>
        </w:rPr>
        <w:lastRenderedPageBreak/>
        <w:t xml:space="preserve">융의 온라인 비중이 좀 더 높은 것은 50대 이상 시니어층의 </w:t>
      </w:r>
      <w:r w:rsidR="00965855">
        <w:rPr>
          <w:rFonts w:ascii="맑은 고딕" w:eastAsia="맑은 고딕" w:hAnsi="맑은 고딕" w:cs="굴림" w:hint="eastAsia"/>
          <w:color w:val="000000"/>
          <w:kern w:val="0"/>
          <w:sz w:val="22"/>
        </w:rPr>
        <w:t>이용이</w:t>
      </w:r>
      <w:r w:rsidR="00965855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Pr="00AC22FE">
        <w:rPr>
          <w:rFonts w:ascii="맑은 고딕" w:eastAsia="맑은 고딕" w:hAnsi="맑은 고딕" w:cs="굴림"/>
          <w:color w:val="000000"/>
          <w:kern w:val="0"/>
          <w:sz w:val="22"/>
        </w:rPr>
        <w:t xml:space="preserve">활발한 </w:t>
      </w:r>
      <w:r w:rsidR="00965855">
        <w:rPr>
          <w:rFonts w:ascii="맑은 고딕" w:eastAsia="맑은 고딕" w:hAnsi="맑은 고딕" w:cs="굴림" w:hint="eastAsia"/>
          <w:color w:val="000000"/>
          <w:kern w:val="0"/>
          <w:sz w:val="22"/>
        </w:rPr>
        <w:t>때문</w:t>
      </w:r>
      <w:r w:rsidRPr="00AC22FE">
        <w:rPr>
          <w:rFonts w:ascii="맑은 고딕" w:eastAsia="맑은 고딕" w:hAnsi="맑은 고딕" w:cs="굴림"/>
          <w:color w:val="000000"/>
          <w:kern w:val="0"/>
          <w:sz w:val="22"/>
        </w:rPr>
        <w:t>이다.</w:t>
      </w:r>
    </w:p>
    <w:p w14:paraId="777D5405" w14:textId="77777777" w:rsidR="00AC22FE" w:rsidRDefault="00AC22FE" w:rsidP="00E26177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proofErr w:type="spellStart"/>
      <w:r w:rsidRPr="00AC22FE">
        <w:rPr>
          <w:rFonts w:ascii="맑은 고딕" w:eastAsia="맑은 고딕" w:hAnsi="맑은 고딕" w:cs="굴림" w:hint="eastAsia"/>
          <w:color w:val="000000"/>
          <w:kern w:val="0"/>
          <w:sz w:val="22"/>
        </w:rPr>
        <w:t>데이터융복합·소비자리서치</w:t>
      </w:r>
      <w:proofErr w:type="spellEnd"/>
      <w:r w:rsidRPr="00AC22FE">
        <w:rPr>
          <w:rFonts w:ascii="맑은 고딕" w:eastAsia="맑은 고딕" w:hAnsi="맑은 고딕" w:cs="굴림"/>
          <w:color w:val="000000"/>
          <w:kern w:val="0"/>
          <w:sz w:val="22"/>
        </w:rPr>
        <w:t xml:space="preserve"> 전문기관 </w:t>
      </w:r>
      <w:proofErr w:type="spellStart"/>
      <w:r w:rsidRPr="00AC22FE">
        <w:rPr>
          <w:rFonts w:ascii="맑은 고딕" w:eastAsia="맑은 고딕" w:hAnsi="맑은 고딕" w:cs="굴림"/>
          <w:color w:val="000000"/>
          <w:kern w:val="0"/>
          <w:sz w:val="22"/>
        </w:rPr>
        <w:t>컨슈머인사이트가</w:t>
      </w:r>
      <w:proofErr w:type="spellEnd"/>
      <w:r w:rsidRPr="00AC22FE">
        <w:rPr>
          <w:rFonts w:ascii="맑은 고딕" w:eastAsia="맑은 고딕" w:hAnsi="맑은 고딕" w:cs="굴림"/>
          <w:color w:val="000000"/>
          <w:kern w:val="0"/>
          <w:sz w:val="22"/>
        </w:rPr>
        <w:t xml:space="preserve"> 매년 2회(상·하반기 각 1회, 회당 표본규모 약 4만명) 실시하는 ‘이동통신 기획조사’에서 소비자의 일상적인 활동 6개 항목(금융, 쇼핑, 소통∙만남, 음악감상, 영상시청, 독서)에 대한 온라인 이용 비중을 묻고 그 결과를 분석했다.</w:t>
      </w:r>
    </w:p>
    <w:p w14:paraId="7A510FAA" w14:textId="77777777" w:rsidR="00AC22FE" w:rsidRDefault="00AC22FE" w:rsidP="00E26177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7B9040ED" w14:textId="3EDE2536" w:rsidR="00E26177" w:rsidRPr="009839BA" w:rsidRDefault="00E26177" w:rsidP="00E26177">
      <w:pPr>
        <w:spacing w:before="120" w:after="0" w:line="240" w:lineRule="auto"/>
        <w:ind w:firstLine="200"/>
        <w:textAlignment w:val="baseline"/>
        <w:rPr>
          <w:rFonts w:ascii="Arial" w:eastAsia="굴림" w:hAnsi="굴림" w:cs="굴림"/>
          <w:color w:val="000000"/>
          <w:kern w:val="0"/>
          <w:szCs w:val="20"/>
        </w:rPr>
      </w:pPr>
      <w:r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■ </w:t>
      </w:r>
      <w:r w:rsidR="00AC22FE" w:rsidRPr="00AC22FE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주요 활동 온라인 </w:t>
      </w:r>
      <w:proofErr w:type="gramStart"/>
      <w:r w:rsidR="00AC22FE" w:rsidRPr="00AC22FE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비율</w:t>
      </w:r>
      <w:r w:rsidR="003A576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>:</w:t>
      </w:r>
      <w:proofErr w:type="gramEnd"/>
      <w:r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="007008EE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독서가 </w:t>
      </w:r>
      <w:r w:rsidR="007008EE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>36%</w:t>
      </w:r>
      <w:r w:rsidR="007008EE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로 가장 낮아</w:t>
      </w:r>
    </w:p>
    <w:p w14:paraId="6817B16A" w14:textId="1DEC1978" w:rsidR="00E26177" w:rsidRPr="00A3617B" w:rsidRDefault="00AC22FE" w:rsidP="00E26177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AC22FE">
        <w:rPr>
          <w:rFonts w:ascii="맑은 고딕" w:eastAsia="맑은 고딕" w:hAnsi="맑은 고딕" w:cs="굴림" w:hint="eastAsia"/>
          <w:color w:val="000000"/>
          <w:kern w:val="0"/>
          <w:sz w:val="22"/>
        </w:rPr>
        <w:t>올해</w:t>
      </w:r>
      <w:r w:rsidRPr="00AC22FE">
        <w:rPr>
          <w:rFonts w:ascii="맑은 고딕" w:eastAsia="맑은 고딕" w:hAnsi="맑은 고딕" w:cs="굴림"/>
          <w:color w:val="000000"/>
          <w:kern w:val="0"/>
          <w:sz w:val="22"/>
        </w:rPr>
        <w:t xml:space="preserve"> 상반기 조사에서 온라인 이용 비중이 가장 높은 활동은 금융(79%)이고 그 다음은 음악감상(76%)이었다. 이어 소통∙만남(65%), 쇼핑(59%), 영상시청(54%) 순이었으며 독서가 36%로 가장 낮았다</w:t>
      </w:r>
      <w:r w:rsidR="00E26177" w:rsidRPr="00AF3726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[그림</w:t>
      </w:r>
      <w:r w:rsidR="007D04BE">
        <w:rPr>
          <w:rFonts w:ascii="맑은 고딕" w:eastAsia="맑은 고딕" w:hAnsi="맑은 고딕" w:cs="굴림"/>
          <w:b/>
          <w:color w:val="000000"/>
          <w:kern w:val="0"/>
          <w:sz w:val="22"/>
        </w:rPr>
        <w:t>1</w:t>
      </w:r>
      <w:r w:rsidR="00E26177" w:rsidRPr="00AF3726">
        <w:rPr>
          <w:rFonts w:ascii="맑은 고딕" w:eastAsia="맑은 고딕" w:hAnsi="맑은 고딕" w:cs="굴림"/>
          <w:b/>
          <w:color w:val="000000"/>
          <w:kern w:val="0"/>
          <w:sz w:val="22"/>
        </w:rPr>
        <w:t>]</w:t>
      </w:r>
      <w:r w:rsidR="00E26177" w:rsidRPr="00A3617B">
        <w:rPr>
          <w:rFonts w:ascii="맑은 고딕" w:eastAsia="맑은 고딕" w:hAnsi="맑은 고딕" w:cs="굴림"/>
          <w:color w:val="000000"/>
          <w:kern w:val="0"/>
          <w:sz w:val="22"/>
        </w:rPr>
        <w:t>.</w:t>
      </w:r>
    </w:p>
    <w:p w14:paraId="297C95F1" w14:textId="7B8930B6" w:rsidR="00AC22FE" w:rsidRPr="00AC22FE" w:rsidRDefault="00AC22FE" w:rsidP="00AC22FE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AC22FE">
        <w:rPr>
          <w:rFonts w:ascii="맑은 고딕" w:eastAsia="맑은 고딕" w:hAnsi="맑은 고딕" w:cs="굴림" w:hint="eastAsia"/>
          <w:color w:val="000000"/>
          <w:kern w:val="0"/>
          <w:sz w:val="22"/>
        </w:rPr>
        <w:t>금융과</w:t>
      </w:r>
      <w:r w:rsidRPr="00AC22FE">
        <w:rPr>
          <w:rFonts w:ascii="맑은 고딕" w:eastAsia="맑은 고딕" w:hAnsi="맑은 고딕" w:cs="굴림"/>
          <w:color w:val="000000"/>
          <w:kern w:val="0"/>
          <w:sz w:val="22"/>
        </w:rPr>
        <w:t xml:space="preserve"> 음악감상은 10건 중 7~8건이 온라인으로 이뤄질 정도로 일반화됐다. 특별한 경우가 아니면 금융거래를 위해 은행∙증권사</w:t>
      </w:r>
      <w:r w:rsidR="0096585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등 금융기관에</w:t>
      </w:r>
      <w:r w:rsidRPr="00AC22FE">
        <w:rPr>
          <w:rFonts w:ascii="맑은 고딕" w:eastAsia="맑은 고딕" w:hAnsi="맑은 고딕" w:cs="굴림"/>
          <w:color w:val="000000"/>
          <w:kern w:val="0"/>
          <w:sz w:val="22"/>
        </w:rPr>
        <w:t xml:space="preserve"> 직접 가지 않고, 음반이나 공연</w:t>
      </w:r>
      <w:r w:rsidR="007D04BE">
        <w:rPr>
          <w:rFonts w:ascii="Calibri" w:eastAsia="맑은 고딕" w:hAnsi="Calibri" w:cs="Calibri"/>
          <w:color w:val="000000"/>
          <w:kern w:val="0"/>
          <w:sz w:val="22"/>
        </w:rPr>
        <w:t>∙</w:t>
      </w:r>
      <w:r w:rsidRPr="00AC22FE">
        <w:rPr>
          <w:rFonts w:ascii="맑은 고딕" w:eastAsia="맑은 고딕" w:hAnsi="맑은 고딕" w:cs="굴림"/>
          <w:color w:val="000000"/>
          <w:kern w:val="0"/>
          <w:sz w:val="22"/>
        </w:rPr>
        <w:t xml:space="preserve">방송을 통해 음악을 듣는 일도 </w:t>
      </w:r>
      <w:r w:rsidR="007D04B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별로 </w:t>
      </w:r>
      <w:r w:rsidRPr="00AC22FE">
        <w:rPr>
          <w:rFonts w:ascii="맑은 고딕" w:eastAsia="맑은 고딕" w:hAnsi="맑은 고딕" w:cs="굴림"/>
          <w:color w:val="000000"/>
          <w:kern w:val="0"/>
          <w:sz w:val="22"/>
        </w:rPr>
        <w:t>없음을 뜻한다.</w:t>
      </w:r>
    </w:p>
    <w:p w14:paraId="0617D80E" w14:textId="65086C3D" w:rsidR="00695002" w:rsidRDefault="00AC22FE" w:rsidP="00695002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AC22FE">
        <w:rPr>
          <w:rFonts w:ascii="맑은 고딕" w:eastAsia="맑은 고딕" w:hAnsi="맑은 고딕" w:cs="굴림"/>
          <w:color w:val="000000"/>
          <w:kern w:val="0"/>
          <w:sz w:val="22"/>
        </w:rPr>
        <w:t xml:space="preserve">소통∙만남과 쇼핑은 대면 접촉을 꺼리는 시대 분위기를 타고, 영상시청은 </w:t>
      </w:r>
      <w:proofErr w:type="spellStart"/>
      <w:r w:rsidRPr="00AC22FE">
        <w:rPr>
          <w:rFonts w:ascii="맑은 고딕" w:eastAsia="맑은 고딕" w:hAnsi="맑은 고딕" w:cs="굴림"/>
          <w:color w:val="000000"/>
          <w:kern w:val="0"/>
          <w:sz w:val="22"/>
        </w:rPr>
        <w:t>온라인동영상서비스</w:t>
      </w:r>
      <w:proofErr w:type="spellEnd"/>
      <w:r w:rsidRPr="00AC22FE">
        <w:rPr>
          <w:rFonts w:ascii="맑은 고딕" w:eastAsia="맑은 고딕" w:hAnsi="맑은 고딕" w:cs="굴림"/>
          <w:color w:val="000000"/>
          <w:kern w:val="0"/>
          <w:sz w:val="22"/>
        </w:rPr>
        <w:t>(OTT) 붐에 힘입어 10건 중 6건이 온라인으로 넘어갔다. 반면 독서</w:t>
      </w:r>
      <w:r w:rsidR="007D04BE">
        <w:rPr>
          <w:rFonts w:ascii="맑은 고딕" w:eastAsia="맑은 고딕" w:hAnsi="맑은 고딕" w:cs="굴림" w:hint="eastAsia"/>
          <w:color w:val="000000"/>
          <w:kern w:val="0"/>
          <w:sz w:val="22"/>
        </w:rPr>
        <w:t>(전자책</w:t>
      </w:r>
      <w:r w:rsidR="00626B77">
        <w:rPr>
          <w:rFonts w:ascii="Calibri" w:eastAsia="맑은 고딕" w:hAnsi="Calibri" w:cs="Calibri"/>
          <w:color w:val="000000"/>
          <w:kern w:val="0"/>
          <w:sz w:val="22"/>
        </w:rPr>
        <w:t>∙</w:t>
      </w:r>
      <w:proofErr w:type="spellStart"/>
      <w:r w:rsidR="007D04BE">
        <w:rPr>
          <w:rFonts w:ascii="맑은 고딕" w:eastAsia="맑은 고딕" w:hAnsi="맑은 고딕" w:cs="굴림" w:hint="eastAsia"/>
          <w:color w:val="000000"/>
          <w:kern w:val="0"/>
          <w:sz w:val="22"/>
        </w:rPr>
        <w:t>웹소설</w:t>
      </w:r>
      <w:proofErr w:type="spellEnd"/>
      <w:r w:rsidR="00626B77">
        <w:rPr>
          <w:rFonts w:ascii="Calibri" w:eastAsia="맑은 고딕" w:hAnsi="Calibri" w:cs="Calibri"/>
          <w:color w:val="000000"/>
          <w:kern w:val="0"/>
          <w:sz w:val="22"/>
        </w:rPr>
        <w:t>∙</w:t>
      </w:r>
      <w:proofErr w:type="spellStart"/>
      <w:r w:rsidR="007D04BE">
        <w:rPr>
          <w:rFonts w:ascii="맑은 고딕" w:eastAsia="맑은 고딕" w:hAnsi="맑은 고딕" w:cs="굴림" w:hint="eastAsia"/>
          <w:color w:val="000000"/>
          <w:kern w:val="0"/>
          <w:sz w:val="22"/>
        </w:rPr>
        <w:t>오디오북</w:t>
      </w:r>
      <w:proofErr w:type="spellEnd"/>
      <w:r w:rsidR="00626B7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등</w:t>
      </w:r>
      <w:r w:rsidR="007D04BE">
        <w:rPr>
          <w:rFonts w:ascii="맑은 고딕" w:eastAsia="맑은 고딕" w:hAnsi="맑은 고딕" w:cs="굴림"/>
          <w:color w:val="000000"/>
          <w:kern w:val="0"/>
          <w:sz w:val="22"/>
        </w:rPr>
        <w:t>)</w:t>
      </w:r>
      <w:r w:rsidRPr="00AC22FE">
        <w:rPr>
          <w:rFonts w:ascii="맑은 고딕" w:eastAsia="맑은 고딕" w:hAnsi="맑은 고딕" w:cs="굴림"/>
          <w:color w:val="000000"/>
          <w:kern w:val="0"/>
          <w:sz w:val="22"/>
        </w:rPr>
        <w:t>는 온라인화가 가장 더딘 분야로 아직 60% 이상이 오프라인</w:t>
      </w:r>
      <w:r w:rsidR="007D04BE">
        <w:rPr>
          <w:rFonts w:ascii="맑은 고딕" w:eastAsia="맑은 고딕" w:hAnsi="맑은 고딕" w:cs="굴림" w:hint="eastAsia"/>
          <w:color w:val="000000"/>
          <w:kern w:val="0"/>
          <w:sz w:val="22"/>
        </w:rPr>
        <w:t>(</w:t>
      </w:r>
      <w:proofErr w:type="spellStart"/>
      <w:r w:rsidR="007D04BE">
        <w:rPr>
          <w:rFonts w:ascii="맑은 고딕" w:eastAsia="맑은 고딕" w:hAnsi="맑은 고딕" w:cs="굴림" w:hint="eastAsia"/>
          <w:color w:val="000000"/>
          <w:kern w:val="0"/>
          <w:sz w:val="22"/>
        </w:rPr>
        <w:t>종이책</w:t>
      </w:r>
      <w:proofErr w:type="spellEnd"/>
      <w:r w:rsidR="007D04BE">
        <w:rPr>
          <w:rFonts w:ascii="맑은 고딕" w:eastAsia="맑은 고딕" w:hAnsi="맑은 고딕" w:cs="굴림"/>
          <w:color w:val="000000"/>
          <w:kern w:val="0"/>
          <w:sz w:val="22"/>
        </w:rPr>
        <w:t>)</w:t>
      </w:r>
      <w:r w:rsidRPr="00AC22FE">
        <w:rPr>
          <w:rFonts w:ascii="맑은 고딕" w:eastAsia="맑은 고딕" w:hAnsi="맑은 고딕" w:cs="굴림"/>
          <w:color w:val="000000"/>
          <w:kern w:val="0"/>
          <w:sz w:val="22"/>
        </w:rPr>
        <w:t>에 머물고 있다.</w:t>
      </w:r>
    </w:p>
    <w:p w14:paraId="0F2D47CA" w14:textId="77777777" w:rsidR="00AD0E63" w:rsidRDefault="00AD0E63" w:rsidP="00695002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645CBFC7" w14:textId="77CBEB22" w:rsidR="00AD0E63" w:rsidRDefault="00AD0E63" w:rsidP="003D22E6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>
        <w:rPr>
          <w:rFonts w:ascii="맑은 고딕" w:eastAsia="맑은 고딕" w:hAnsi="맑은 고딕" w:cs="굴림"/>
          <w:b/>
          <w:bCs/>
          <w:noProof/>
          <w:color w:val="000000"/>
          <w:kern w:val="0"/>
          <w:sz w:val="22"/>
        </w:rPr>
        <w:drawing>
          <wp:inline distT="0" distB="0" distL="0" distR="0" wp14:anchorId="0BA5C733" wp14:editId="47B4A287">
            <wp:extent cx="6181725" cy="4010025"/>
            <wp:effectExtent l="0" t="0" r="9525" b="952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44DD9" w14:textId="76D4FF8D" w:rsidR="003D22E6" w:rsidRDefault="003D22E6" w:rsidP="003D22E6">
      <w:pPr>
        <w:spacing w:before="120" w:after="0" w:line="240" w:lineRule="auto"/>
        <w:ind w:firstLine="200"/>
        <w:textAlignment w:val="baseline"/>
        <w:rPr>
          <w:rFonts w:ascii="Calibri" w:eastAsia="맑은 고딕" w:hAnsi="Calibri" w:cs="Calibri"/>
          <w:b/>
          <w:bCs/>
          <w:color w:val="000000"/>
          <w:kern w:val="0"/>
          <w:sz w:val="22"/>
        </w:rPr>
      </w:pPr>
      <w:r w:rsidRPr="009839BA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lastRenderedPageBreak/>
        <w:t xml:space="preserve">■ </w:t>
      </w:r>
      <w:r w:rsidR="00AC22FE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연령대별 이용률 </w:t>
      </w:r>
      <w:proofErr w:type="gramStart"/>
      <w:r w:rsidR="00AC22FE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비교</w:t>
      </w:r>
      <w:r w:rsidR="003A576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>:</w:t>
      </w:r>
      <w:proofErr w:type="gramEnd"/>
      <w:r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="007008EE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>1</w:t>
      </w:r>
      <w:r w:rsidR="007008EE" w:rsidRPr="007008EE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>0</w:t>
      </w:r>
      <w:r w:rsidR="007008EE" w:rsidRPr="007008EE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대는 </w:t>
      </w:r>
      <w:r w:rsidR="007008EE" w:rsidRPr="007008EE">
        <w:rPr>
          <w:rFonts w:ascii="맑은 고딕" w:eastAsia="맑은 고딕" w:hAnsi="맑은 고딕" w:cs="굴림"/>
          <w:b/>
          <w:color w:val="000000"/>
          <w:kern w:val="0"/>
          <w:sz w:val="22"/>
        </w:rPr>
        <w:t>금융</w:t>
      </w:r>
      <w:r w:rsidR="007008EE" w:rsidRPr="007008EE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,</w:t>
      </w:r>
      <w:r w:rsidR="007008EE" w:rsidRPr="007008EE">
        <w:rPr>
          <w:rFonts w:ascii="맑은 고딕" w:eastAsia="맑은 고딕" w:hAnsi="맑은 고딕" w:cs="굴림"/>
          <w:b/>
          <w:color w:val="000000"/>
          <w:kern w:val="0"/>
          <w:sz w:val="22"/>
        </w:rPr>
        <w:t xml:space="preserve"> </w:t>
      </w:r>
      <w:r w:rsidR="007008EE" w:rsidRPr="007008EE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소통</w:t>
      </w:r>
      <w:r w:rsidR="007008EE" w:rsidRPr="007008EE">
        <w:rPr>
          <w:rFonts w:ascii="맑은 고딕" w:eastAsia="맑은 고딕" w:hAnsi="맑은 고딕" w:cs="굴림"/>
          <w:b/>
          <w:color w:val="000000"/>
          <w:kern w:val="0"/>
          <w:sz w:val="22"/>
        </w:rPr>
        <w:t>∙</w:t>
      </w:r>
      <w:r w:rsidR="007008EE" w:rsidRPr="007008EE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만남 </w:t>
      </w:r>
      <w:r w:rsidR="007008EE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온라인 비율 가장 낮아</w:t>
      </w:r>
    </w:p>
    <w:p w14:paraId="696A81EB" w14:textId="55D7FCF6" w:rsidR="00AC22FE" w:rsidRPr="00AC22FE" w:rsidRDefault="00AC22FE" w:rsidP="003A576C">
      <w:pPr>
        <w:spacing w:before="120" w:after="0" w:line="240" w:lineRule="auto"/>
        <w:ind w:left="200"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AC22FE">
        <w:rPr>
          <w:rFonts w:ascii="맑은 고딕" w:eastAsia="맑은 고딕" w:hAnsi="맑은 고딕" w:cs="굴림" w:hint="eastAsia"/>
          <w:color w:val="000000"/>
          <w:kern w:val="0"/>
          <w:sz w:val="22"/>
        </w:rPr>
        <w:t>온라인</w:t>
      </w:r>
      <w:r w:rsidRPr="00AC22FE">
        <w:rPr>
          <w:rFonts w:ascii="맑은 고딕" w:eastAsia="맑은 고딕" w:hAnsi="맑은 고딕" w:cs="굴림"/>
          <w:color w:val="000000"/>
          <w:kern w:val="0"/>
          <w:sz w:val="22"/>
        </w:rPr>
        <w:t xml:space="preserve"> 활동의 주류 세대는 </w:t>
      </w:r>
      <w:r w:rsidRPr="00AA5B46">
        <w:rPr>
          <w:rFonts w:ascii="맑은 고딕" w:eastAsia="맑은 고딕" w:hAnsi="맑은 고딕" w:cs="굴림"/>
          <w:color w:val="000000" w:themeColor="text1"/>
          <w:kern w:val="0"/>
          <w:sz w:val="22"/>
        </w:rPr>
        <w:t>30대</w:t>
      </w:r>
      <w:r w:rsidR="008F41D0" w:rsidRPr="00AA5B46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고,</w:t>
      </w:r>
      <w:r w:rsidR="008F41D0" w:rsidRPr="00AA5B46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="008F41D0" w:rsidRPr="00AA5B46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그 뒤를 </w:t>
      </w:r>
      <w:r w:rsidR="008F41D0" w:rsidRPr="00AA5B46">
        <w:rPr>
          <w:rFonts w:ascii="맑은 고딕" w:eastAsia="맑은 고딕" w:hAnsi="맑은 고딕" w:cs="굴림"/>
          <w:color w:val="000000" w:themeColor="text1"/>
          <w:kern w:val="0"/>
          <w:sz w:val="22"/>
        </w:rPr>
        <w:t>20</w:t>
      </w:r>
      <w:r w:rsidR="008F41D0" w:rsidRPr="00AA5B46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대가 쫓고 있</w:t>
      </w:r>
      <w:r w:rsidRPr="00AA5B46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다. </w:t>
      </w:r>
      <w:r w:rsidR="008F41D0" w:rsidRPr="00AA5B46">
        <w:rPr>
          <w:rFonts w:ascii="맑은 고딕" w:eastAsia="맑은 고딕" w:hAnsi="맑은 고딕" w:cs="굴림"/>
          <w:color w:val="000000" w:themeColor="text1"/>
          <w:kern w:val="0"/>
          <w:sz w:val="22"/>
        </w:rPr>
        <w:t>30</w:t>
      </w:r>
      <w:r w:rsidR="008F41D0" w:rsidRPr="00AA5B46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대는 </w:t>
      </w:r>
      <w:r w:rsidR="00C16702" w:rsidRPr="00AA5B46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금융</w:t>
      </w:r>
      <w:r w:rsidR="008F41D0" w:rsidRPr="00AA5B46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,</w:t>
      </w:r>
      <w:r w:rsidR="008F41D0" w:rsidRPr="00AA5B46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="008F41D0" w:rsidRPr="00AA5B46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소통</w:t>
      </w:r>
      <w:r w:rsidR="008F41D0" w:rsidRPr="00AA5B46">
        <w:rPr>
          <w:rFonts w:ascii="맑은 고딕" w:eastAsia="맑은 고딕" w:hAnsi="맑은 고딕" w:cs="굴림"/>
          <w:color w:val="000000" w:themeColor="text1"/>
          <w:kern w:val="0"/>
          <w:sz w:val="22"/>
        </w:rPr>
        <w:t>∙</w:t>
      </w:r>
      <w:r w:rsidR="008F41D0" w:rsidRPr="00AA5B46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만남,</w:t>
      </w:r>
      <w:r w:rsidR="008F41D0" w:rsidRPr="00AA5B46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="008F41D0" w:rsidRPr="00AA5B46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쇼핑,</w:t>
      </w:r>
      <w:r w:rsidR="00AA5B46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="008F41D0" w:rsidRPr="00AA5B46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독서 등 다수 항목에서 가장 높은 </w:t>
      </w:r>
      <w:r w:rsidRPr="00AA5B46">
        <w:rPr>
          <w:rFonts w:ascii="맑은 고딕" w:eastAsia="맑은 고딕" w:hAnsi="맑은 고딕" w:cs="굴림"/>
          <w:color w:val="000000" w:themeColor="text1"/>
          <w:kern w:val="0"/>
          <w:sz w:val="22"/>
        </w:rPr>
        <w:t>온라인 이용률</w:t>
      </w:r>
      <w:r w:rsidR="008F41D0" w:rsidRPr="00AA5B46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을 보였다</w:t>
      </w:r>
      <w:r w:rsidR="00C16702" w:rsidRPr="00AA5B46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.</w:t>
      </w:r>
      <w:r w:rsidR="00C16702" w:rsidRPr="00AA5B46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Pr="00AC22FE">
        <w:rPr>
          <w:rFonts w:ascii="맑은 고딕" w:eastAsia="맑은 고딕" w:hAnsi="맑은 고딕" w:cs="굴림"/>
          <w:color w:val="000000"/>
          <w:kern w:val="0"/>
          <w:sz w:val="22"/>
        </w:rPr>
        <w:t>20대는 음악감상, 영상시청에서 30대를 소폭 앞섰다. 10대는 20</w:t>
      </w:r>
      <w:r w:rsidR="007D04BE">
        <w:rPr>
          <w:rFonts w:ascii="Calibri" w:eastAsia="맑은 고딕" w:hAnsi="Calibri" w:cs="Calibri"/>
          <w:color w:val="000000"/>
          <w:kern w:val="0"/>
          <w:sz w:val="22"/>
        </w:rPr>
        <w:t>∙</w:t>
      </w:r>
      <w:r w:rsidRPr="00AC22FE">
        <w:rPr>
          <w:rFonts w:ascii="맑은 고딕" w:eastAsia="맑은 고딕" w:hAnsi="맑은 고딕" w:cs="굴림"/>
          <w:color w:val="000000"/>
          <w:kern w:val="0"/>
          <w:sz w:val="22"/>
        </w:rPr>
        <w:t xml:space="preserve">30대만은 못해도 음악감상, 영상시청, 독서 등 주로 콘텐츠 소비 </w:t>
      </w:r>
      <w:r w:rsidR="00C16702">
        <w:rPr>
          <w:rFonts w:ascii="맑은 고딕" w:eastAsia="맑은 고딕" w:hAnsi="맑은 고딕" w:cs="굴림" w:hint="eastAsia"/>
          <w:color w:val="000000"/>
          <w:kern w:val="0"/>
          <w:sz w:val="22"/>
        </w:rPr>
        <w:t>활동</w:t>
      </w:r>
      <w:r w:rsidRPr="00AC22FE">
        <w:rPr>
          <w:rFonts w:ascii="맑은 고딕" w:eastAsia="맑은 고딕" w:hAnsi="맑은 고딕" w:cs="굴림"/>
          <w:color w:val="000000"/>
          <w:kern w:val="0"/>
          <w:sz w:val="22"/>
        </w:rPr>
        <w:t>의 온라인 비중이 높았</w:t>
      </w:r>
      <w:r w:rsidR="00532A89">
        <w:rPr>
          <w:rFonts w:ascii="맑은 고딕" w:eastAsia="맑은 고딕" w:hAnsi="맑은 고딕" w:cs="굴림" w:hint="eastAsia"/>
          <w:color w:val="000000"/>
          <w:kern w:val="0"/>
          <w:sz w:val="22"/>
        </w:rPr>
        <w:t>다.</w:t>
      </w:r>
      <w:r w:rsidR="00532A89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C16702">
        <w:rPr>
          <w:rFonts w:ascii="맑은 고딕" w:eastAsia="맑은 고딕" w:hAnsi="맑은 고딕" w:cs="굴림" w:hint="eastAsia"/>
          <w:color w:val="000000"/>
          <w:kern w:val="0"/>
          <w:sz w:val="22"/>
        </w:rPr>
        <w:t>반면</w:t>
      </w:r>
      <w:r w:rsidR="0096585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Pr="00AC22FE">
        <w:rPr>
          <w:rFonts w:ascii="맑은 고딕" w:eastAsia="맑은 고딕" w:hAnsi="맑은 고딕" w:cs="굴림"/>
          <w:color w:val="000000"/>
          <w:kern w:val="0"/>
          <w:sz w:val="22"/>
        </w:rPr>
        <w:t>금융</w:t>
      </w:r>
      <w:r w:rsidR="00965855">
        <w:rPr>
          <w:rFonts w:ascii="맑은 고딕" w:eastAsia="맑은 고딕" w:hAnsi="맑은 고딕" w:cs="굴림" w:hint="eastAsia"/>
          <w:color w:val="000000"/>
          <w:kern w:val="0"/>
          <w:sz w:val="22"/>
        </w:rPr>
        <w:t>,</w:t>
      </w:r>
      <w:r w:rsidR="00965855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965855">
        <w:rPr>
          <w:rFonts w:ascii="맑은 고딕" w:eastAsia="맑은 고딕" w:hAnsi="맑은 고딕" w:cs="굴림" w:hint="eastAsia"/>
          <w:color w:val="000000"/>
          <w:kern w:val="0"/>
          <w:sz w:val="22"/>
        </w:rPr>
        <w:t>소통</w:t>
      </w:r>
      <w:r w:rsidR="00965855" w:rsidRPr="00AC22FE">
        <w:rPr>
          <w:rFonts w:ascii="맑은 고딕" w:eastAsia="맑은 고딕" w:hAnsi="맑은 고딕" w:cs="굴림"/>
          <w:color w:val="000000"/>
          <w:kern w:val="0"/>
          <w:sz w:val="22"/>
        </w:rPr>
        <w:t>∙</w:t>
      </w:r>
      <w:r w:rsidR="0096585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만남 등 일상활동의 </w:t>
      </w:r>
      <w:r w:rsidR="00532A89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온라인 </w:t>
      </w:r>
      <w:r w:rsidRPr="00AC22FE">
        <w:rPr>
          <w:rFonts w:ascii="맑은 고딕" w:eastAsia="맑은 고딕" w:hAnsi="맑은 고딕" w:cs="굴림"/>
          <w:color w:val="000000"/>
          <w:kern w:val="0"/>
          <w:sz w:val="22"/>
        </w:rPr>
        <w:t>비중</w:t>
      </w:r>
      <w:r w:rsidR="00C16702">
        <w:rPr>
          <w:rFonts w:ascii="맑은 고딕" w:eastAsia="맑은 고딕" w:hAnsi="맑은 고딕" w:cs="굴림" w:hint="eastAsia"/>
          <w:color w:val="000000"/>
          <w:kern w:val="0"/>
          <w:sz w:val="22"/>
        </w:rPr>
        <w:t>은</w:t>
      </w:r>
      <w:r w:rsidRPr="00AC22FE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965855">
        <w:rPr>
          <w:rFonts w:ascii="맑은 고딕" w:eastAsia="맑은 고딕" w:hAnsi="맑은 고딕" w:cs="굴림"/>
          <w:color w:val="000000"/>
          <w:kern w:val="0"/>
          <w:sz w:val="22"/>
        </w:rPr>
        <w:t>50</w:t>
      </w:r>
      <w:r w:rsidR="00965855">
        <w:rPr>
          <w:rFonts w:ascii="맑은 고딕" w:eastAsia="맑은 고딕" w:hAnsi="맑은 고딕" w:cs="굴림" w:hint="eastAsia"/>
          <w:color w:val="000000"/>
          <w:kern w:val="0"/>
          <w:sz w:val="22"/>
        </w:rPr>
        <w:t>대 이상보다도 낮</w:t>
      </w:r>
      <w:r w:rsidRPr="00AC22FE">
        <w:rPr>
          <w:rFonts w:ascii="맑은 고딕" w:eastAsia="맑은 고딕" w:hAnsi="맑은 고딕" w:cs="굴림"/>
          <w:color w:val="000000"/>
          <w:kern w:val="0"/>
          <w:sz w:val="22"/>
        </w:rPr>
        <w:t>았다</w:t>
      </w:r>
      <w:r w:rsidR="007D04BE" w:rsidRPr="007D04BE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[그림2</w:t>
      </w:r>
      <w:r w:rsidR="007D04BE" w:rsidRPr="007D04BE">
        <w:rPr>
          <w:rFonts w:ascii="맑은 고딕" w:eastAsia="맑은 고딕" w:hAnsi="맑은 고딕" w:cs="굴림"/>
          <w:b/>
          <w:color w:val="000000"/>
          <w:kern w:val="0"/>
          <w:sz w:val="22"/>
        </w:rPr>
        <w:t>]</w:t>
      </w:r>
      <w:r w:rsidRPr="00AC22FE">
        <w:rPr>
          <w:rFonts w:ascii="맑은 고딕" w:eastAsia="맑은 고딕" w:hAnsi="맑은 고딕" w:cs="굴림"/>
          <w:color w:val="000000"/>
          <w:kern w:val="0"/>
          <w:sz w:val="22"/>
        </w:rPr>
        <w:t xml:space="preserve">. </w:t>
      </w:r>
    </w:p>
    <w:p w14:paraId="36071327" w14:textId="3EF0D36F" w:rsidR="00AC22FE" w:rsidRPr="00AC22FE" w:rsidRDefault="00532A89" w:rsidP="00AC22FE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대체로 </w:t>
      </w:r>
      <w:r w:rsidR="00AC22FE" w:rsidRPr="00AC22FE">
        <w:rPr>
          <w:rFonts w:ascii="맑은 고딕" w:eastAsia="맑은 고딕" w:hAnsi="맑은 고딕" w:cs="굴림"/>
          <w:color w:val="000000"/>
          <w:kern w:val="0"/>
          <w:sz w:val="22"/>
        </w:rPr>
        <w:t xml:space="preserve">40대와 50대 이상으로 갈수록 온라인 </w:t>
      </w:r>
      <w:r w:rsidR="0096585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전환 </w:t>
      </w:r>
      <w:r w:rsidR="00AC22FE" w:rsidRPr="00AC22FE">
        <w:rPr>
          <w:rFonts w:ascii="맑은 고딕" w:eastAsia="맑은 고딕" w:hAnsi="맑은 고딕" w:cs="굴림"/>
          <w:color w:val="000000"/>
          <w:kern w:val="0"/>
          <w:sz w:val="22"/>
        </w:rPr>
        <w:t>비</w:t>
      </w:r>
      <w:r w:rsidR="00965855">
        <w:rPr>
          <w:rFonts w:ascii="맑은 고딕" w:eastAsia="맑은 고딕" w:hAnsi="맑은 고딕" w:cs="굴림" w:hint="eastAsia"/>
          <w:color w:val="000000"/>
          <w:kern w:val="0"/>
          <w:sz w:val="22"/>
        </w:rPr>
        <w:t>율</w:t>
      </w:r>
      <w:r w:rsidR="00AC22FE" w:rsidRPr="00AC22FE">
        <w:rPr>
          <w:rFonts w:ascii="맑은 고딕" w:eastAsia="맑은 고딕" w:hAnsi="맑은 고딕" w:cs="굴림"/>
          <w:color w:val="000000"/>
          <w:kern w:val="0"/>
          <w:sz w:val="22"/>
        </w:rPr>
        <w:t>은 낮아졌다. 특히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AC22FE" w:rsidRPr="00AC22FE">
        <w:rPr>
          <w:rFonts w:ascii="맑은 고딕" w:eastAsia="맑은 고딕" w:hAnsi="맑은 고딕" w:cs="굴림"/>
          <w:color w:val="000000"/>
          <w:kern w:val="0"/>
          <w:sz w:val="22"/>
        </w:rPr>
        <w:t>콘텐츠</w:t>
      </w:r>
      <w:r w:rsidR="0096585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AC22FE" w:rsidRPr="00AC22FE">
        <w:rPr>
          <w:rFonts w:ascii="맑은 고딕" w:eastAsia="맑은 고딕" w:hAnsi="맑은 고딕" w:cs="굴림"/>
          <w:color w:val="000000"/>
          <w:kern w:val="0"/>
          <w:sz w:val="22"/>
        </w:rPr>
        <w:t xml:space="preserve">소비 활동의 온라인 이용률은 10~30대에 비해 현저하게 낮았다. </w:t>
      </w:r>
      <w:r w:rsidR="0096585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이에 비해 </w:t>
      </w:r>
      <w:r w:rsidR="00AC22FE" w:rsidRPr="00AC22FE">
        <w:rPr>
          <w:rFonts w:ascii="맑은 고딕" w:eastAsia="맑은 고딕" w:hAnsi="맑은 고딕" w:cs="굴림"/>
          <w:color w:val="000000"/>
          <w:kern w:val="0"/>
          <w:sz w:val="22"/>
        </w:rPr>
        <w:t>금융, 소통</w:t>
      </w:r>
      <w:r w:rsidR="002D4CBE" w:rsidRPr="00AC22FE">
        <w:rPr>
          <w:rFonts w:ascii="맑은 고딕" w:eastAsia="맑은 고딕" w:hAnsi="맑은 고딕" w:cs="굴림"/>
          <w:color w:val="000000"/>
          <w:kern w:val="0"/>
          <w:sz w:val="22"/>
        </w:rPr>
        <w:t>∙</w:t>
      </w:r>
      <w:r w:rsidR="00AC22FE" w:rsidRPr="00AC22FE">
        <w:rPr>
          <w:rFonts w:ascii="맑은 고딕" w:eastAsia="맑은 고딕" w:hAnsi="맑은 고딕" w:cs="굴림"/>
          <w:color w:val="000000"/>
          <w:kern w:val="0"/>
          <w:sz w:val="22"/>
        </w:rPr>
        <w:t xml:space="preserve">만남, 쇼핑 등 일상생활 측면 활동의 온라인 비중은 </w:t>
      </w:r>
      <w:r w:rsidR="00C16702">
        <w:rPr>
          <w:rFonts w:ascii="맑은 고딕" w:eastAsia="맑은 고딕" w:hAnsi="맑은 고딕" w:cs="굴림"/>
          <w:color w:val="000000"/>
          <w:kern w:val="0"/>
          <w:sz w:val="22"/>
        </w:rPr>
        <w:t>10</w:t>
      </w:r>
      <w:r w:rsidR="007D04BE">
        <w:rPr>
          <w:rFonts w:ascii="Calibri" w:eastAsia="맑은 고딕" w:hAnsi="Calibri" w:cs="Calibri"/>
          <w:color w:val="000000"/>
          <w:kern w:val="0"/>
          <w:sz w:val="22"/>
        </w:rPr>
        <w:t>∙</w:t>
      </w:r>
      <w:r w:rsidR="00C16702">
        <w:rPr>
          <w:rFonts w:ascii="맑은 고딕" w:eastAsia="맑은 고딕" w:hAnsi="맑은 고딕" w:cs="굴림"/>
          <w:color w:val="000000"/>
          <w:kern w:val="0"/>
          <w:sz w:val="22"/>
        </w:rPr>
        <w:t>20</w:t>
      </w:r>
      <w:r w:rsidR="00C16702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대를 앞서거나 </w:t>
      </w:r>
      <w:r w:rsidR="00AC22FE" w:rsidRPr="00AC22FE">
        <w:rPr>
          <w:rFonts w:ascii="맑은 고딕" w:eastAsia="맑은 고딕" w:hAnsi="맑은 고딕" w:cs="굴림"/>
          <w:color w:val="000000"/>
          <w:kern w:val="0"/>
          <w:sz w:val="22"/>
        </w:rPr>
        <w:t>크게 뒤지지 않았다.</w:t>
      </w:r>
      <w:r w:rsidR="00965855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</w:p>
    <w:p w14:paraId="7A0299FE" w14:textId="60106A85" w:rsidR="00626B77" w:rsidRDefault="00AC22FE" w:rsidP="007D04BE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AC22FE">
        <w:rPr>
          <w:rFonts w:ascii="맑은 고딕" w:eastAsia="맑은 고딕" w:hAnsi="맑은 고딕" w:cs="굴림"/>
          <w:color w:val="000000"/>
          <w:kern w:val="0"/>
          <w:sz w:val="22"/>
        </w:rPr>
        <w:t>즉 시니어</w:t>
      </w:r>
      <w:r w:rsidR="0096585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Pr="00AC22FE">
        <w:rPr>
          <w:rFonts w:ascii="맑은 고딕" w:eastAsia="맑은 고딕" w:hAnsi="맑은 고딕" w:cs="굴림"/>
          <w:color w:val="000000"/>
          <w:kern w:val="0"/>
          <w:sz w:val="22"/>
        </w:rPr>
        <w:t>계층은 취미오락</w:t>
      </w:r>
      <w:r w:rsidR="00532A89">
        <w:rPr>
          <w:rFonts w:ascii="맑은 고딕" w:eastAsia="맑은 고딕" w:hAnsi="맑은 고딕" w:cs="굴림" w:hint="eastAsia"/>
          <w:color w:val="000000"/>
          <w:kern w:val="0"/>
          <w:sz w:val="22"/>
        </w:rPr>
        <w:t>성</w:t>
      </w:r>
      <w:r w:rsidRPr="00AC22FE">
        <w:rPr>
          <w:rFonts w:ascii="맑은 고딕" w:eastAsia="맑은 고딕" w:hAnsi="맑은 고딕" w:cs="굴림"/>
          <w:color w:val="000000"/>
          <w:kern w:val="0"/>
          <w:sz w:val="22"/>
        </w:rPr>
        <w:t xml:space="preserve"> 온라인 활동에는 약해도 금융거래와 </w:t>
      </w:r>
      <w:r w:rsidR="00532A89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쇼핑 </w:t>
      </w:r>
      <w:r w:rsidRPr="00AC22FE">
        <w:rPr>
          <w:rFonts w:ascii="맑은 고딕" w:eastAsia="맑은 고딕" w:hAnsi="맑은 고딕" w:cs="굴림"/>
          <w:color w:val="000000"/>
          <w:kern w:val="0"/>
          <w:sz w:val="22"/>
        </w:rPr>
        <w:t xml:space="preserve">등 생활에 </w:t>
      </w:r>
      <w:proofErr w:type="spellStart"/>
      <w:r w:rsidRPr="00AC22FE">
        <w:rPr>
          <w:rFonts w:ascii="맑은 고딕" w:eastAsia="맑은 고딕" w:hAnsi="맑은 고딕" w:cs="굴림"/>
          <w:color w:val="000000"/>
          <w:kern w:val="0"/>
          <w:sz w:val="22"/>
        </w:rPr>
        <w:t>필수적</w:t>
      </w:r>
      <w:r w:rsidR="002D4CBE">
        <w:rPr>
          <w:rFonts w:ascii="맑은 고딕" w:eastAsia="맑은 고딕" w:hAnsi="맑은 고딕" w:cs="굴림" w:hint="eastAsia"/>
          <w:color w:val="000000"/>
          <w:kern w:val="0"/>
          <w:sz w:val="22"/>
        </w:rPr>
        <w:t>인활동</w:t>
      </w:r>
      <w:proofErr w:type="spellEnd"/>
      <w:r w:rsidR="002D4CBE">
        <w:rPr>
          <w:rFonts w:ascii="맑은 고딕" w:eastAsia="맑은 고딕" w:hAnsi="맑은 고딕" w:cs="굴림" w:hint="eastAsia"/>
          <w:color w:val="000000"/>
          <w:kern w:val="0"/>
          <w:sz w:val="22"/>
        </w:rPr>
        <w:t>,</w:t>
      </w:r>
      <w:r w:rsidRPr="00AC22FE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965855">
        <w:rPr>
          <w:rFonts w:ascii="맑은 고딕" w:eastAsia="맑은 고딕" w:hAnsi="맑은 고딕" w:cs="굴림" w:hint="eastAsia"/>
          <w:color w:val="000000"/>
          <w:kern w:val="0"/>
          <w:sz w:val="22"/>
        </w:rPr>
        <w:t>온라인</w:t>
      </w:r>
      <w:r w:rsidR="00C16702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이 아니면 매우 불편해지는 </w:t>
      </w:r>
      <w:r w:rsidRPr="00AC22FE">
        <w:rPr>
          <w:rFonts w:ascii="맑은 고딕" w:eastAsia="맑은 고딕" w:hAnsi="맑은 고딕" w:cs="굴림"/>
          <w:color w:val="000000"/>
          <w:kern w:val="0"/>
          <w:sz w:val="22"/>
        </w:rPr>
        <w:t xml:space="preserve">활동에는 잘 적응하고 있다. 온라인 콘텐츠 </w:t>
      </w:r>
      <w:r w:rsidR="00532A89">
        <w:rPr>
          <w:rFonts w:ascii="맑은 고딕" w:eastAsia="맑은 고딕" w:hAnsi="맑은 고딕" w:cs="굴림" w:hint="eastAsia"/>
          <w:color w:val="000000"/>
          <w:kern w:val="0"/>
          <w:sz w:val="22"/>
        </w:rPr>
        <w:t>이용</w:t>
      </w:r>
      <w:r w:rsidRPr="00AC22FE">
        <w:rPr>
          <w:rFonts w:ascii="맑은 고딕" w:eastAsia="맑은 고딕" w:hAnsi="맑은 고딕" w:cs="굴림"/>
          <w:color w:val="000000"/>
          <w:kern w:val="0"/>
          <w:sz w:val="22"/>
        </w:rPr>
        <w:t xml:space="preserve">의 편리성을 높이고 </w:t>
      </w:r>
      <w:r w:rsidR="00C16702">
        <w:rPr>
          <w:rFonts w:ascii="맑은 고딕" w:eastAsia="맑은 고딕" w:hAnsi="맑은 고딕" w:cs="굴림" w:hint="eastAsia"/>
          <w:color w:val="000000"/>
          <w:kern w:val="0"/>
          <w:sz w:val="22"/>
        </w:rPr>
        <w:t>흥</w:t>
      </w:r>
      <w:r w:rsidRPr="00AC22FE">
        <w:rPr>
          <w:rFonts w:ascii="맑은 고딕" w:eastAsia="맑은 고딕" w:hAnsi="맑은 고딕" w:cs="굴림"/>
          <w:color w:val="000000"/>
          <w:kern w:val="0"/>
          <w:sz w:val="22"/>
        </w:rPr>
        <w:t xml:space="preserve">미를 </w:t>
      </w:r>
      <w:r w:rsidR="00C16702">
        <w:rPr>
          <w:rFonts w:ascii="맑은 고딕" w:eastAsia="맑은 고딕" w:hAnsi="맑은 고딕" w:cs="굴림" w:hint="eastAsia"/>
          <w:color w:val="000000"/>
          <w:kern w:val="0"/>
          <w:sz w:val="22"/>
        </w:rPr>
        <w:t>유발할 수 있다면</w:t>
      </w:r>
      <w:r w:rsidRPr="00AC22FE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C16702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이들도 </w:t>
      </w:r>
      <w:r w:rsidRPr="00AC22FE">
        <w:rPr>
          <w:rFonts w:ascii="맑은 고딕" w:eastAsia="맑은 고딕" w:hAnsi="맑은 고딕" w:cs="굴림"/>
          <w:color w:val="000000"/>
          <w:kern w:val="0"/>
          <w:sz w:val="22"/>
        </w:rPr>
        <w:t>시장의 잠재고객</w:t>
      </w:r>
      <w:r w:rsidR="00532A89">
        <w:rPr>
          <w:rFonts w:ascii="맑은 고딕" w:eastAsia="맑은 고딕" w:hAnsi="맑은 고딕" w:cs="굴림" w:hint="eastAsia"/>
          <w:color w:val="000000"/>
          <w:kern w:val="0"/>
          <w:sz w:val="22"/>
        </w:rPr>
        <w:t>이 될 수 있</w:t>
      </w:r>
      <w:r w:rsidRPr="00AC22FE">
        <w:rPr>
          <w:rFonts w:ascii="맑은 고딕" w:eastAsia="맑은 고딕" w:hAnsi="맑은 고딕" w:cs="굴림"/>
          <w:color w:val="000000"/>
          <w:kern w:val="0"/>
          <w:sz w:val="22"/>
        </w:rPr>
        <w:t>다.</w:t>
      </w:r>
    </w:p>
    <w:p w14:paraId="4FA7D7FA" w14:textId="1AD4DC32" w:rsidR="008721BE" w:rsidRDefault="008721BE" w:rsidP="008721BE">
      <w:pPr>
        <w:spacing w:before="120" w:after="0" w:line="240" w:lineRule="auto"/>
        <w:ind w:firstLine="200"/>
        <w:textAlignment w:val="baseline"/>
      </w:pPr>
    </w:p>
    <w:p w14:paraId="73101E16" w14:textId="4C5F2D79" w:rsidR="004F309C" w:rsidRDefault="004F309C" w:rsidP="008721BE">
      <w:pPr>
        <w:spacing w:before="120" w:after="0" w:line="240" w:lineRule="auto"/>
        <w:ind w:firstLine="200"/>
        <w:textAlignment w:val="baseline"/>
      </w:pPr>
    </w:p>
    <w:p w14:paraId="7A6061FB" w14:textId="5E9BD105" w:rsidR="004F309C" w:rsidRDefault="004F309C" w:rsidP="008721BE">
      <w:pPr>
        <w:spacing w:before="120" w:after="0" w:line="240" w:lineRule="auto"/>
        <w:ind w:firstLine="200"/>
        <w:textAlignment w:val="baseline"/>
      </w:pPr>
    </w:p>
    <w:p w14:paraId="1AAE89F4" w14:textId="34EF2704" w:rsidR="004F309C" w:rsidRDefault="004F309C" w:rsidP="008721BE">
      <w:pPr>
        <w:spacing w:before="120" w:after="0" w:line="240" w:lineRule="auto"/>
        <w:ind w:firstLine="200"/>
        <w:textAlignment w:val="baseline"/>
      </w:pPr>
    </w:p>
    <w:p w14:paraId="55B881F8" w14:textId="225EE5CE" w:rsidR="004F309C" w:rsidRDefault="004F309C" w:rsidP="008721BE">
      <w:pPr>
        <w:spacing w:before="120" w:after="0" w:line="240" w:lineRule="auto"/>
        <w:ind w:firstLine="200"/>
        <w:textAlignment w:val="baseline"/>
      </w:pPr>
    </w:p>
    <w:p w14:paraId="2DA2DA17" w14:textId="5B957E6B" w:rsidR="004F309C" w:rsidRDefault="004F309C" w:rsidP="008721BE">
      <w:pPr>
        <w:spacing w:before="120" w:after="0" w:line="240" w:lineRule="auto"/>
        <w:ind w:firstLine="200"/>
        <w:textAlignment w:val="baseline"/>
      </w:pPr>
    </w:p>
    <w:p w14:paraId="111FB573" w14:textId="0880C9CF" w:rsidR="004F309C" w:rsidRDefault="004F309C" w:rsidP="008721BE">
      <w:pPr>
        <w:spacing w:before="120" w:after="0" w:line="240" w:lineRule="auto"/>
        <w:ind w:firstLine="200"/>
        <w:textAlignment w:val="baseline"/>
      </w:pPr>
    </w:p>
    <w:p w14:paraId="4FCAB32F" w14:textId="2E48F9A0" w:rsidR="004F309C" w:rsidRDefault="004F309C" w:rsidP="008721BE">
      <w:pPr>
        <w:spacing w:before="120" w:after="0" w:line="240" w:lineRule="auto"/>
        <w:ind w:firstLine="200"/>
        <w:textAlignment w:val="baseline"/>
      </w:pPr>
    </w:p>
    <w:p w14:paraId="409D4A03" w14:textId="6D2D3B97" w:rsidR="004F309C" w:rsidRDefault="004F309C" w:rsidP="008721BE">
      <w:pPr>
        <w:spacing w:before="120" w:after="0" w:line="240" w:lineRule="auto"/>
        <w:ind w:firstLine="200"/>
        <w:textAlignment w:val="baseline"/>
      </w:pPr>
    </w:p>
    <w:p w14:paraId="7B53FC46" w14:textId="60020356" w:rsidR="004F309C" w:rsidRDefault="004F309C" w:rsidP="008721BE">
      <w:pPr>
        <w:spacing w:before="120" w:after="0" w:line="240" w:lineRule="auto"/>
        <w:ind w:firstLine="200"/>
        <w:textAlignment w:val="baseline"/>
      </w:pPr>
    </w:p>
    <w:p w14:paraId="2F8014A0" w14:textId="77777777" w:rsidR="004F309C" w:rsidRDefault="004F309C" w:rsidP="008721BE">
      <w:pPr>
        <w:spacing w:before="120" w:after="0" w:line="240" w:lineRule="auto"/>
        <w:ind w:firstLine="200"/>
        <w:textAlignment w:val="baseline"/>
      </w:pPr>
    </w:p>
    <w:p w14:paraId="6324E7B5" w14:textId="77777777" w:rsidR="00532A89" w:rsidRDefault="00532A89" w:rsidP="008721BE">
      <w:pPr>
        <w:spacing w:before="120" w:after="0" w:line="240" w:lineRule="auto"/>
        <w:ind w:firstLine="200"/>
        <w:textAlignment w:val="baseline"/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9839BA" w:rsidRPr="009839BA" w14:paraId="3D6BBC98" w14:textId="77777777" w:rsidTr="009839BA">
        <w:trPr>
          <w:trHeight w:val="1976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0EF8CE" w14:textId="500A8282" w:rsidR="009839BA" w:rsidRPr="009839BA" w:rsidRDefault="009839BA" w:rsidP="009839BA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>컨슈머인사이트는</w:t>
            </w:r>
            <w:proofErr w:type="spellEnd"/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 </w:t>
            </w:r>
            <w:proofErr w:type="spellStart"/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  <w:u w:val="single" w:color="000000"/>
              </w:rPr>
              <w:t>비대면조사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  <w:u w:val="single" w:color="000000"/>
              </w:rPr>
              <w:t>에</w:t>
            </w:r>
            <w:proofErr w:type="spellEnd"/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  <w:u w:val="single" w:color="000000"/>
              </w:rPr>
              <w:t xml:space="preserve">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  <w:u w:val="single" w:color="000000"/>
              </w:rPr>
              <w:t>효율적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인 대규모 온라인패널을 통해 자동차, 이동통신, 쇼핑/유통, 관광/여행, 금융 등 다양한 산업에서 요구되는 전문적이고 과학적인 리서치 서비스를 제공하고 있습니다.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  <w:u w:val="single" w:color="000000"/>
              </w:rPr>
              <w:t>다양한 빅데이터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  <w:u w:val="single" w:color="000000"/>
              </w:rPr>
              <w:t xml:space="preserve">를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  <w:u w:val="single" w:color="000000"/>
              </w:rPr>
              <w:t>패널 리서치 데이터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  <w:u w:val="single" w:color="000000"/>
              </w:rPr>
              <w:t xml:space="preserve">와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  <w:u w:val="single" w:color="000000"/>
              </w:rPr>
              <w:t>융복합 연계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하여 데이터의 가치를 높이고 이를 다양한 산업에 적용하는 데 집중하고 있습니다. 특히 최근에는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100% 모바일 기반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으로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전국민 표본 대표성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>을 가진</w:t>
            </w:r>
            <w:r w:rsidRPr="009839BA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4"/>
              </w:rPr>
              <w:t xml:space="preserve">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조사 플랫폼 '</w:t>
            </w:r>
            <w:proofErr w:type="spellStart"/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국대패널</w:t>
            </w:r>
            <w:proofErr w:type="spellEnd"/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'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을 </w:t>
            </w:r>
            <w:proofErr w:type="spellStart"/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론칭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>하고</w:t>
            </w:r>
            <w:proofErr w:type="spellEnd"/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조사업계 누구나 사용할 수 있도록 개방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>했습니다.</w:t>
            </w:r>
          </w:p>
        </w:tc>
      </w:tr>
    </w:tbl>
    <w:p w14:paraId="5377E737" w14:textId="77777777" w:rsidR="008F41D0" w:rsidRDefault="008F41D0" w:rsidP="00744891">
      <w:pPr>
        <w:widowControl/>
        <w:wordWrap/>
        <w:autoSpaceDE/>
        <w:autoSpaceDN/>
        <w:rPr>
          <w:rFonts w:ascii="맑은 고딕" w:eastAsia="맑은 고딕" w:hAnsi="굴림" w:cs="굴림"/>
          <w:color w:val="000000"/>
          <w:kern w:val="0"/>
          <w:szCs w:val="20"/>
        </w:rPr>
      </w:pPr>
    </w:p>
    <w:p w14:paraId="692EF12D" w14:textId="75944069" w:rsidR="009839BA" w:rsidRPr="009839BA" w:rsidRDefault="009839BA" w:rsidP="00744891">
      <w:pPr>
        <w:widowControl/>
        <w:wordWrap/>
        <w:autoSpaceDE/>
        <w:autoSpaceDN/>
        <w:rPr>
          <w:rFonts w:ascii="맑은 고딕" w:eastAsia="굴림" w:hAnsi="굴림" w:cs="굴림"/>
          <w:color w:val="000000"/>
          <w:kern w:val="0"/>
          <w:szCs w:val="20"/>
        </w:rPr>
      </w:pPr>
      <w:r w:rsidRPr="009839BA">
        <w:rPr>
          <w:rFonts w:ascii="맑은 고딕" w:eastAsia="맑은 고딕" w:hAnsi="굴림" w:cs="굴림"/>
          <w:color w:val="000000"/>
          <w:kern w:val="0"/>
          <w:szCs w:val="20"/>
        </w:rPr>
        <w:lastRenderedPageBreak/>
        <w:t>----------------------------------------------------------------------------------------------------------------</w:t>
      </w:r>
      <w:r w:rsidR="000D06A6">
        <w:rPr>
          <w:rFonts w:ascii="맑은 고딕" w:eastAsia="맑은 고딕" w:hAnsi="굴림" w:cs="굴림"/>
          <w:color w:val="000000"/>
          <w:kern w:val="0"/>
          <w:szCs w:val="20"/>
        </w:rPr>
        <w:t>------</w:t>
      </w:r>
    </w:p>
    <w:p w14:paraId="48E74302" w14:textId="400ED306" w:rsidR="009839BA" w:rsidRDefault="009839BA" w:rsidP="009839BA">
      <w:pPr>
        <w:spacing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이 리포트는 </w:t>
      </w:r>
      <w:proofErr w:type="spellStart"/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>컨슈머인사이트가</w:t>
      </w:r>
      <w:proofErr w:type="spellEnd"/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2005년부터 수행한 ‘이동통신 기획 </w:t>
      </w:r>
      <w:proofErr w:type="spellStart"/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>조사’를</w:t>
      </w:r>
      <w:proofErr w:type="spellEnd"/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바탕으로 한다. 조사는 </w:t>
      </w:r>
      <w:proofErr w:type="spellStart"/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>컨슈머인사이트의</w:t>
      </w:r>
      <w:proofErr w:type="spellEnd"/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80만 IBP(Invitation Based Panel)를 </w:t>
      </w:r>
      <w:proofErr w:type="spellStart"/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>표본틀로</w:t>
      </w:r>
      <w:proofErr w:type="spellEnd"/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연 2회(매년 3~4월/9~10월, 회당 표본 규모 약 4만명-17차부터) 실시하며 이동통신 사용 행태 전반을 조사 범위로 한다. </w:t>
      </w:r>
      <w:r w:rsidRPr="002C170C">
        <w:rPr>
          <w:rFonts w:ascii="맑은 고딕" w:eastAsia="맑은 고딕" w:hAnsi="맑은 고딕" w:cs="굴림" w:hint="eastAsia"/>
          <w:color w:val="000000"/>
          <w:kern w:val="0"/>
          <w:szCs w:val="20"/>
        </w:rPr>
        <w:t>202</w:t>
      </w:r>
      <w:r w:rsidR="00E3611C" w:rsidRPr="002C170C">
        <w:rPr>
          <w:rFonts w:ascii="맑은 고딕" w:eastAsia="맑은 고딕" w:hAnsi="맑은 고딕" w:cs="굴림"/>
          <w:color w:val="000000"/>
          <w:kern w:val="0"/>
          <w:szCs w:val="20"/>
        </w:rPr>
        <w:t>2</w:t>
      </w:r>
      <w:r w:rsidRPr="002C170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년 </w:t>
      </w:r>
      <w:r w:rsidR="00E3611C" w:rsidRPr="002C170C">
        <w:rPr>
          <w:rFonts w:ascii="맑은 고딕" w:eastAsia="맑은 고딕" w:hAnsi="맑은 고딕" w:cs="굴림" w:hint="eastAsia"/>
          <w:color w:val="000000"/>
          <w:kern w:val="0"/>
          <w:szCs w:val="20"/>
        </w:rPr>
        <w:t>상</w:t>
      </w:r>
      <w:r w:rsidRPr="002C170C">
        <w:rPr>
          <w:rFonts w:ascii="맑은 고딕" w:eastAsia="맑은 고딕" w:hAnsi="맑은 고딕" w:cs="굴림" w:hint="eastAsia"/>
          <w:color w:val="000000"/>
          <w:kern w:val="0"/>
          <w:szCs w:val="20"/>
        </w:rPr>
        <w:t>반기에는 3만4</w:t>
      </w:r>
      <w:r w:rsidR="00E3611C" w:rsidRPr="002C170C">
        <w:rPr>
          <w:rFonts w:ascii="맑은 고딕" w:eastAsia="맑은 고딕" w:hAnsi="맑은 고딕" w:cs="굴림"/>
          <w:color w:val="000000"/>
          <w:kern w:val="0"/>
          <w:szCs w:val="20"/>
        </w:rPr>
        <w:t>673</w:t>
      </w:r>
      <w:r w:rsidRPr="002C170C">
        <w:rPr>
          <w:rFonts w:ascii="맑은 고딕" w:eastAsia="맑은 고딕" w:hAnsi="맑은 고딕" w:cs="굴림" w:hint="eastAsia"/>
          <w:color w:val="000000"/>
          <w:kern w:val="0"/>
          <w:szCs w:val="20"/>
        </w:rPr>
        <w:t>명을</w:t>
      </w:r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조사했으며, 표본추출은 인구구성비에 따라 </w:t>
      </w:r>
      <w:proofErr w:type="spellStart"/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>성·연령·지역을</w:t>
      </w:r>
      <w:proofErr w:type="spellEnd"/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비례 할당했다. 자료 수집은 모바일과 PC를 이용한 온라인 조사로 진행됐다.</w:t>
      </w:r>
    </w:p>
    <w:p w14:paraId="13C26C6B" w14:textId="2C0AB54C" w:rsidR="00626B77" w:rsidRPr="009839BA" w:rsidRDefault="00626B77" w:rsidP="009839BA">
      <w:pPr>
        <w:spacing w:after="0" w:line="240" w:lineRule="auto"/>
        <w:ind w:firstLine="200"/>
        <w:textAlignment w:val="baseline"/>
        <w:rPr>
          <w:rFonts w:ascii="Arial" w:eastAsia="굴림" w:hAnsi="굴림" w:cs="굴림"/>
          <w:color w:val="000000"/>
          <w:kern w:val="0"/>
          <w:szCs w:val="20"/>
        </w:rPr>
      </w:pPr>
      <w:r w:rsidRPr="009839BA">
        <w:rPr>
          <w:rFonts w:ascii="Arial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59264" behindDoc="0" locked="0" layoutInCell="1" allowOverlap="1" wp14:anchorId="31D9FF59" wp14:editId="6AB915AD">
            <wp:simplePos x="0" y="0"/>
            <wp:positionH relativeFrom="column">
              <wp:posOffset>0</wp:posOffset>
            </wp:positionH>
            <wp:positionV relativeFrom="line">
              <wp:posOffset>149225</wp:posOffset>
            </wp:positionV>
            <wp:extent cx="6172200" cy="3714750"/>
            <wp:effectExtent l="0" t="0" r="0" b="0"/>
            <wp:wrapTopAndBottom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94522016" descr="EMB00004e70326c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69" b="2087"/>
                    <a:stretch/>
                  </pic:blipFill>
                  <pic:spPr bwMode="auto">
                    <a:xfrm>
                      <a:off x="0" y="0"/>
                      <a:ext cx="61722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280A3" w14:textId="77777777" w:rsidR="009839BA" w:rsidRPr="009839BA" w:rsidRDefault="009839BA" w:rsidP="009839BA">
      <w:pPr>
        <w:spacing w:after="0" w:line="240" w:lineRule="auto"/>
        <w:ind w:right="100"/>
        <w:jc w:val="center"/>
        <w:textAlignment w:val="baseline"/>
        <w:rPr>
          <w:rFonts w:ascii="Arial" w:eastAsia="굴림" w:hAnsi="굴림" w:cs="굴림"/>
          <w:b/>
          <w:bCs/>
          <w:color w:val="000000"/>
          <w:kern w:val="0"/>
          <w:szCs w:val="20"/>
        </w:rPr>
      </w:pPr>
    </w:p>
    <w:p w14:paraId="5A0DD00B" w14:textId="76D558D5" w:rsidR="009839BA" w:rsidRPr="009839BA" w:rsidRDefault="009839BA" w:rsidP="009839BA">
      <w:pPr>
        <w:spacing w:after="0" w:line="240" w:lineRule="auto"/>
        <w:textAlignment w:val="baseline"/>
        <w:rPr>
          <w:rFonts w:ascii="Arial" w:eastAsia="굴림" w:hAnsi="굴림" w:cs="굴림"/>
          <w:color w:val="000000"/>
          <w:kern w:val="0"/>
          <w:szCs w:val="20"/>
        </w:rPr>
      </w:pPr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>-------------------------------------------------------------------------------------------------------------------</w:t>
      </w:r>
      <w:r w:rsidR="00626B77">
        <w:rPr>
          <w:rFonts w:ascii="맑은 고딕" w:eastAsia="맑은 고딕" w:hAnsi="맑은 고딕" w:cs="굴림"/>
          <w:color w:val="000000"/>
          <w:kern w:val="0"/>
          <w:szCs w:val="20"/>
        </w:rPr>
        <w:t>---</w:t>
      </w:r>
    </w:p>
    <w:p w14:paraId="46F532DD" w14:textId="2CF232DB" w:rsidR="00626B77" w:rsidRPr="009839BA" w:rsidRDefault="00626B77" w:rsidP="00626B77">
      <w:pPr>
        <w:spacing w:after="0" w:line="240" w:lineRule="auto"/>
        <w:textAlignment w:val="baseline"/>
        <w:rPr>
          <w:rFonts w:ascii="Arial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Copyright ⓒ Consumer Insight. All rights reserved. 이 자료의 저작권은 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컨슈머인사이트에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귀속되며 보도 이외의 상업적 목적으로 사용할 수 없습니다.</w:t>
      </w:r>
    </w:p>
    <w:p w14:paraId="782B90D0" w14:textId="74A38413" w:rsidR="000448A1" w:rsidRPr="009839BA" w:rsidRDefault="000448A1" w:rsidP="009839BA">
      <w:pPr>
        <w:spacing w:after="0" w:line="240" w:lineRule="auto"/>
        <w:jc w:val="left"/>
        <w:textAlignment w:val="baseline"/>
        <w:rPr>
          <w:rFonts w:ascii="Arial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9"/>
        <w:gridCol w:w="3764"/>
        <w:gridCol w:w="1759"/>
      </w:tblGrid>
      <w:tr w:rsidR="009839BA" w:rsidRPr="009839BA" w14:paraId="0E8B1119" w14:textId="77777777" w:rsidTr="00626B77">
        <w:trPr>
          <w:trHeight w:val="452"/>
        </w:trPr>
        <w:tc>
          <w:tcPr>
            <w:tcW w:w="9672" w:type="dxa"/>
            <w:gridSpan w:val="3"/>
            <w:tcBorders>
              <w:top w:val="single" w:sz="18" w:space="0" w:color="999999"/>
              <w:left w:val="nil"/>
              <w:bottom w:val="dotted" w:sz="2" w:space="0" w:color="7F7F7F"/>
              <w:right w:val="nil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14:paraId="3111AF9E" w14:textId="77777777" w:rsidR="009839BA" w:rsidRPr="009839BA" w:rsidRDefault="009839BA" w:rsidP="009839BA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For-more-Information</w:t>
            </w:r>
          </w:p>
        </w:tc>
      </w:tr>
      <w:tr w:rsidR="009839BA" w:rsidRPr="009839BA" w14:paraId="6CECA27B" w14:textId="77777777" w:rsidTr="00626B77">
        <w:trPr>
          <w:trHeight w:val="316"/>
        </w:trPr>
        <w:tc>
          <w:tcPr>
            <w:tcW w:w="4149" w:type="dxa"/>
            <w:tcBorders>
              <w:top w:val="dotted" w:sz="2" w:space="0" w:color="7F7F7F"/>
              <w:left w:val="dotted" w:sz="2" w:space="0" w:color="7F7F7F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1BB79D" w14:textId="77777777" w:rsidR="009839BA" w:rsidRPr="009839BA" w:rsidRDefault="009839BA" w:rsidP="009839BA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박경희 본부장</w:t>
            </w:r>
          </w:p>
        </w:tc>
        <w:tc>
          <w:tcPr>
            <w:tcW w:w="3764" w:type="dxa"/>
            <w:tcBorders>
              <w:top w:val="dotted" w:sz="2" w:space="0" w:color="7F7F7F"/>
              <w:left w:val="nil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5FB91C" w14:textId="77777777" w:rsidR="009839BA" w:rsidRPr="009839BA" w:rsidRDefault="009839BA" w:rsidP="000448A1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center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</w:rPr>
              <w:t>parkkh@consumerinsight.kr</w:t>
            </w:r>
          </w:p>
        </w:tc>
        <w:tc>
          <w:tcPr>
            <w:tcW w:w="1759" w:type="dxa"/>
            <w:tcBorders>
              <w:top w:val="dotted" w:sz="2" w:space="0" w:color="7F7F7F"/>
              <w:left w:val="nil"/>
              <w:bottom w:val="dotted" w:sz="2" w:space="0" w:color="7F7F7F"/>
              <w:right w:val="dotted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4D2E0E" w14:textId="77777777" w:rsidR="009839BA" w:rsidRPr="009839BA" w:rsidRDefault="009839BA" w:rsidP="009839BA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02)6004-7619</w:t>
            </w:r>
          </w:p>
        </w:tc>
      </w:tr>
      <w:tr w:rsidR="000448A1" w:rsidRPr="009839BA" w14:paraId="7F985D35" w14:textId="77777777" w:rsidTr="00626B77">
        <w:trPr>
          <w:trHeight w:val="316"/>
        </w:trPr>
        <w:tc>
          <w:tcPr>
            <w:tcW w:w="4149" w:type="dxa"/>
            <w:tcBorders>
              <w:top w:val="dotted" w:sz="2" w:space="0" w:color="7F7F7F"/>
              <w:left w:val="dotted" w:sz="2" w:space="0" w:color="7F7F7F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C83181" w14:textId="2C4DBC8E" w:rsidR="000448A1" w:rsidRPr="009839BA" w:rsidRDefault="000448A1" w:rsidP="009839BA">
            <w:pPr>
              <w:spacing w:after="0" w:line="240" w:lineRule="auto"/>
              <w:ind w:left="200"/>
              <w:textAlignment w:val="baseline"/>
              <w:rPr>
                <w:rFonts w:ascii="굴림체" w:eastAsia="굴림체" w:hAnsi="굴림체" w:cs="굴림"/>
                <w:color w:val="000000"/>
                <w:spacing w:val="-4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박지영 수석부장</w:t>
            </w:r>
          </w:p>
        </w:tc>
        <w:tc>
          <w:tcPr>
            <w:tcW w:w="3764" w:type="dxa"/>
            <w:tcBorders>
              <w:top w:val="dotted" w:sz="2" w:space="0" w:color="7F7F7F"/>
              <w:left w:val="nil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1FF6F3" w14:textId="1B413981" w:rsidR="000448A1" w:rsidRPr="009839BA" w:rsidRDefault="000448A1" w:rsidP="000448A1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</w:rPr>
              <w:t>p</w:t>
            </w:r>
            <w:r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 w:val="18"/>
                <w:szCs w:val="18"/>
              </w:rPr>
              <w:t>arkjy@consumerinsight.kr</w:t>
            </w:r>
          </w:p>
        </w:tc>
        <w:tc>
          <w:tcPr>
            <w:tcW w:w="1759" w:type="dxa"/>
            <w:tcBorders>
              <w:top w:val="dotted" w:sz="2" w:space="0" w:color="7F7F7F"/>
              <w:left w:val="nil"/>
              <w:bottom w:val="dotted" w:sz="2" w:space="0" w:color="7F7F7F"/>
              <w:right w:val="dotted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051723C" w14:textId="6654F80B" w:rsidR="000448A1" w:rsidRPr="000448A1" w:rsidRDefault="000448A1" w:rsidP="009839BA">
            <w:pPr>
              <w:spacing w:after="0" w:line="240" w:lineRule="auto"/>
              <w:ind w:left="200"/>
              <w:textAlignment w:val="baseline"/>
              <w:rPr>
                <w:rFonts w:ascii="굴림체" w:eastAsia="굴림체" w:hAnsi="굴림체" w:cs="굴림"/>
                <w:color w:val="000000"/>
                <w:spacing w:val="-4"/>
                <w:kern w:val="0"/>
                <w:szCs w:val="20"/>
              </w:rPr>
            </w:pPr>
            <w:r>
              <w:rPr>
                <w:rFonts w:ascii="굴림체" w:eastAsia="굴림체" w:hAnsi="굴림체" w:cs="굴림"/>
                <w:color w:val="000000"/>
                <w:spacing w:val="-4"/>
                <w:kern w:val="0"/>
                <w:szCs w:val="20"/>
              </w:rPr>
              <w:t>02)6004-7629</w:t>
            </w:r>
          </w:p>
        </w:tc>
      </w:tr>
    </w:tbl>
    <w:p w14:paraId="4D2228E4" w14:textId="77777777" w:rsidR="000F1F07" w:rsidRDefault="000F1F07" w:rsidP="009839BA">
      <w:pPr>
        <w:spacing w:after="0" w:line="240" w:lineRule="auto"/>
      </w:pPr>
    </w:p>
    <w:sectPr w:rsidR="000F1F07" w:rsidSect="009839BA">
      <w:headerReference w:type="default" r:id="rId11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21500" w14:textId="77777777" w:rsidR="0030569F" w:rsidRDefault="0030569F" w:rsidP="009839BA">
      <w:pPr>
        <w:spacing w:after="0" w:line="240" w:lineRule="auto"/>
      </w:pPr>
      <w:r>
        <w:separator/>
      </w:r>
    </w:p>
  </w:endnote>
  <w:endnote w:type="continuationSeparator" w:id="0">
    <w:p w14:paraId="6CC092C7" w14:textId="77777777" w:rsidR="0030569F" w:rsidRDefault="0030569F" w:rsidP="0098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G Smart UI Regular">
    <w:panose1 w:val="020B0500000101010101"/>
    <w:charset w:val="81"/>
    <w:family w:val="modern"/>
    <w:pitch w:val="variable"/>
    <w:sig w:usb0="F00002FF" w:usb1="59D7FCFB" w:usb2="00000010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69257" w14:textId="77777777" w:rsidR="0030569F" w:rsidRDefault="0030569F" w:rsidP="009839BA">
      <w:pPr>
        <w:spacing w:after="0" w:line="240" w:lineRule="auto"/>
      </w:pPr>
      <w:r>
        <w:separator/>
      </w:r>
    </w:p>
  </w:footnote>
  <w:footnote w:type="continuationSeparator" w:id="0">
    <w:p w14:paraId="2FCFA920" w14:textId="77777777" w:rsidR="0030569F" w:rsidRDefault="0030569F" w:rsidP="0098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Overlap w:val="never"/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009"/>
      <w:gridCol w:w="7574"/>
    </w:tblGrid>
    <w:tr w:rsidR="009839BA" w:rsidRPr="009839BA" w14:paraId="2B634A23" w14:textId="77777777" w:rsidTr="009839BA">
      <w:trPr>
        <w:trHeight w:val="383"/>
      </w:trPr>
      <w:tc>
        <w:tcPr>
          <w:tcW w:w="2009" w:type="dxa"/>
          <w:tcBorders>
            <w:top w:val="nil"/>
            <w:left w:val="nil"/>
            <w:bottom w:val="single" w:sz="18" w:space="0" w:color="666666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1D94ABA8" w14:textId="77777777" w:rsidR="009839BA" w:rsidRPr="009839BA" w:rsidRDefault="009839BA" w:rsidP="009839BA">
          <w:pPr>
            <w:wordWrap/>
            <w:spacing w:after="0" w:line="384" w:lineRule="auto"/>
            <w:jc w:val="center"/>
            <w:textAlignment w:val="baseline"/>
            <w:rPr>
              <w:rFonts w:ascii="Arial" w:eastAsia="굴림" w:hAnsi="굴림" w:cs="굴림"/>
              <w:color w:val="000000"/>
              <w:kern w:val="0"/>
              <w:szCs w:val="20"/>
            </w:rPr>
          </w:pPr>
          <w:r w:rsidRPr="009839BA">
            <w:rPr>
              <w:rFonts w:ascii="Arial" w:eastAsia="굴림" w:hAnsi="굴림" w:cs="굴림"/>
              <w:noProof/>
              <w:color w:val="000000"/>
              <w:kern w:val="0"/>
              <w:szCs w:val="20"/>
            </w:rPr>
            <w:drawing>
              <wp:inline distT="0" distB="0" distL="0" distR="0" wp14:anchorId="0B59E972" wp14:editId="135D77C9">
                <wp:extent cx="1004570" cy="210820"/>
                <wp:effectExtent l="0" t="0" r="5080" b="0"/>
                <wp:docPr id="6" name="그림 6" descr="EMB00004e70326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274257936" descr="EMB00004e70326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4" w:type="dxa"/>
          <w:tcBorders>
            <w:top w:val="nil"/>
            <w:left w:val="nil"/>
            <w:bottom w:val="single" w:sz="18" w:space="0" w:color="666666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6B8A1562" w14:textId="624A3D5D" w:rsidR="009839BA" w:rsidRPr="009839BA" w:rsidRDefault="009839BA" w:rsidP="009839BA">
          <w:pPr>
            <w:wordWrap/>
            <w:spacing w:after="0" w:line="384" w:lineRule="auto"/>
            <w:ind w:right="200"/>
            <w:jc w:val="right"/>
            <w:textAlignment w:val="baseline"/>
            <w:rPr>
              <w:rFonts w:ascii="Arial" w:eastAsia="굴림" w:hAnsi="굴림" w:cs="굴림"/>
              <w:color w:val="000000"/>
              <w:kern w:val="0"/>
              <w:szCs w:val="20"/>
            </w:rPr>
          </w:pP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Date of Issue: </w:t>
          </w:r>
          <w:r w:rsidR="00AC22FE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>A</w:t>
          </w:r>
          <w:r w:rsidR="00AC22FE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UG</w:t>
          </w: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. </w:t>
          </w:r>
          <w:r w:rsidR="00150BA1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22</w:t>
          </w: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, 2022 </w:t>
          </w:r>
        </w:p>
      </w:tc>
    </w:tr>
  </w:tbl>
  <w:p w14:paraId="1B1FEC2C" w14:textId="77777777" w:rsidR="009839BA" w:rsidRPr="009839BA" w:rsidRDefault="009839BA" w:rsidP="009839BA">
    <w:pPr>
      <w:tabs>
        <w:tab w:val="left" w:pos="8814"/>
      </w:tabs>
      <w:spacing w:after="0" w:line="384" w:lineRule="auto"/>
      <w:textAlignment w:val="baseline"/>
      <w:rPr>
        <w:rFonts w:ascii="Arial" w:eastAsia="굴림" w:hAnsi="굴림" w:cs="굴림"/>
        <w:color w:val="000000"/>
        <w:kern w:val="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C6EDD"/>
    <w:multiLevelType w:val="hybridMultilevel"/>
    <w:tmpl w:val="E180A65E"/>
    <w:lvl w:ilvl="0" w:tplc="D292C37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E7203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46C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C4B8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C19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2684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F2D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0E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72C6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1A7A04"/>
    <w:multiLevelType w:val="hybridMultilevel"/>
    <w:tmpl w:val="68E6A7E4"/>
    <w:lvl w:ilvl="0" w:tplc="71C61B2A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05117B8"/>
    <w:multiLevelType w:val="hybridMultilevel"/>
    <w:tmpl w:val="48BEFD16"/>
    <w:lvl w:ilvl="0" w:tplc="C9AA0B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맑은 고딕" w:hAnsi="맑은 고딕" w:hint="default"/>
      </w:rPr>
    </w:lvl>
    <w:lvl w:ilvl="1" w:tplc="3746E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맑은 고딕" w:hAnsi="맑은 고딕" w:hint="default"/>
      </w:rPr>
    </w:lvl>
    <w:lvl w:ilvl="2" w:tplc="C7A6D0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맑은 고딕" w:hAnsi="맑은 고딕" w:hint="default"/>
      </w:rPr>
    </w:lvl>
    <w:lvl w:ilvl="3" w:tplc="596E35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맑은 고딕" w:hAnsi="맑은 고딕" w:hint="default"/>
      </w:rPr>
    </w:lvl>
    <w:lvl w:ilvl="4" w:tplc="0298F2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맑은 고딕" w:hAnsi="맑은 고딕" w:hint="default"/>
      </w:rPr>
    </w:lvl>
    <w:lvl w:ilvl="5" w:tplc="157EC1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맑은 고딕" w:hAnsi="맑은 고딕" w:hint="default"/>
      </w:rPr>
    </w:lvl>
    <w:lvl w:ilvl="6" w:tplc="66A8C7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맑은 고딕" w:hAnsi="맑은 고딕" w:hint="default"/>
      </w:rPr>
    </w:lvl>
    <w:lvl w:ilvl="7" w:tplc="250453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맑은 고딕" w:hAnsi="맑은 고딕" w:hint="default"/>
      </w:rPr>
    </w:lvl>
    <w:lvl w:ilvl="8" w:tplc="183AB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맑은 고딕" w:hAnsi="맑은 고딕" w:hint="default"/>
      </w:rPr>
    </w:lvl>
  </w:abstractNum>
  <w:abstractNum w:abstractNumId="3" w15:restartNumberingAfterBreak="0">
    <w:nsid w:val="47431004"/>
    <w:multiLevelType w:val="hybridMultilevel"/>
    <w:tmpl w:val="2B70B5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EEE530F"/>
    <w:multiLevelType w:val="multilevel"/>
    <w:tmpl w:val="7F44BCB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C03FA4"/>
    <w:multiLevelType w:val="hybridMultilevel"/>
    <w:tmpl w:val="94449B64"/>
    <w:lvl w:ilvl="0" w:tplc="B5D08B7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0B600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828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D6F8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9827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4495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3A1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270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C6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9BA"/>
    <w:rsid w:val="00016093"/>
    <w:rsid w:val="000448A1"/>
    <w:rsid w:val="000576DB"/>
    <w:rsid w:val="00065876"/>
    <w:rsid w:val="00093E8E"/>
    <w:rsid w:val="000D06A6"/>
    <w:rsid w:val="000F1F07"/>
    <w:rsid w:val="000F4C7A"/>
    <w:rsid w:val="00101207"/>
    <w:rsid w:val="0011376E"/>
    <w:rsid w:val="001503BE"/>
    <w:rsid w:val="00150BA1"/>
    <w:rsid w:val="001A6163"/>
    <w:rsid w:val="001C439A"/>
    <w:rsid w:val="001D00AB"/>
    <w:rsid w:val="001D1059"/>
    <w:rsid w:val="001D11E6"/>
    <w:rsid w:val="002010F0"/>
    <w:rsid w:val="0020216B"/>
    <w:rsid w:val="00214D69"/>
    <w:rsid w:val="00215A16"/>
    <w:rsid w:val="00236E41"/>
    <w:rsid w:val="00277795"/>
    <w:rsid w:val="002A1F75"/>
    <w:rsid w:val="002A3BCE"/>
    <w:rsid w:val="002B6763"/>
    <w:rsid w:val="002B7EB0"/>
    <w:rsid w:val="002C170C"/>
    <w:rsid w:val="002C39FB"/>
    <w:rsid w:val="002D4CBE"/>
    <w:rsid w:val="0030569F"/>
    <w:rsid w:val="00356F0F"/>
    <w:rsid w:val="00370684"/>
    <w:rsid w:val="00372A98"/>
    <w:rsid w:val="00396849"/>
    <w:rsid w:val="00396D5F"/>
    <w:rsid w:val="003A576C"/>
    <w:rsid w:val="003D22E6"/>
    <w:rsid w:val="003D77A0"/>
    <w:rsid w:val="003E3951"/>
    <w:rsid w:val="003F6F93"/>
    <w:rsid w:val="0041702B"/>
    <w:rsid w:val="0044052F"/>
    <w:rsid w:val="004453EE"/>
    <w:rsid w:val="004462BF"/>
    <w:rsid w:val="0044669B"/>
    <w:rsid w:val="00452CF7"/>
    <w:rsid w:val="00463F01"/>
    <w:rsid w:val="00465E55"/>
    <w:rsid w:val="004B5637"/>
    <w:rsid w:val="004F309C"/>
    <w:rsid w:val="005054C6"/>
    <w:rsid w:val="00513B57"/>
    <w:rsid w:val="00527F46"/>
    <w:rsid w:val="00532A89"/>
    <w:rsid w:val="00561F20"/>
    <w:rsid w:val="0056547E"/>
    <w:rsid w:val="00583897"/>
    <w:rsid w:val="00594E11"/>
    <w:rsid w:val="005A6549"/>
    <w:rsid w:val="005B7F7C"/>
    <w:rsid w:val="005E2C6B"/>
    <w:rsid w:val="005E6548"/>
    <w:rsid w:val="00626B77"/>
    <w:rsid w:val="00627A9B"/>
    <w:rsid w:val="00632565"/>
    <w:rsid w:val="00654D03"/>
    <w:rsid w:val="00683134"/>
    <w:rsid w:val="0068551C"/>
    <w:rsid w:val="006921B4"/>
    <w:rsid w:val="00695002"/>
    <w:rsid w:val="006A2952"/>
    <w:rsid w:val="006A3A8D"/>
    <w:rsid w:val="006E35EB"/>
    <w:rsid w:val="006E4A3A"/>
    <w:rsid w:val="006F5E14"/>
    <w:rsid w:val="007008EE"/>
    <w:rsid w:val="007077D7"/>
    <w:rsid w:val="00713C94"/>
    <w:rsid w:val="00744891"/>
    <w:rsid w:val="00755CEA"/>
    <w:rsid w:val="00792456"/>
    <w:rsid w:val="007B0E35"/>
    <w:rsid w:val="007D04BE"/>
    <w:rsid w:val="007E536A"/>
    <w:rsid w:val="007E566A"/>
    <w:rsid w:val="007E7427"/>
    <w:rsid w:val="00811EE3"/>
    <w:rsid w:val="008231C9"/>
    <w:rsid w:val="0082392E"/>
    <w:rsid w:val="008506F1"/>
    <w:rsid w:val="008721BE"/>
    <w:rsid w:val="00887C9D"/>
    <w:rsid w:val="008943E3"/>
    <w:rsid w:val="00894A64"/>
    <w:rsid w:val="008B6C87"/>
    <w:rsid w:val="008C3FCD"/>
    <w:rsid w:val="008D78C3"/>
    <w:rsid w:val="008F06C8"/>
    <w:rsid w:val="008F41D0"/>
    <w:rsid w:val="008F44FC"/>
    <w:rsid w:val="0091023C"/>
    <w:rsid w:val="00923094"/>
    <w:rsid w:val="00930DBE"/>
    <w:rsid w:val="00965855"/>
    <w:rsid w:val="009839BA"/>
    <w:rsid w:val="00992DBA"/>
    <w:rsid w:val="009A03B1"/>
    <w:rsid w:val="009D27A6"/>
    <w:rsid w:val="009D5734"/>
    <w:rsid w:val="00A344E5"/>
    <w:rsid w:val="00A3617B"/>
    <w:rsid w:val="00A37BFD"/>
    <w:rsid w:val="00A42DED"/>
    <w:rsid w:val="00A45B08"/>
    <w:rsid w:val="00A743BB"/>
    <w:rsid w:val="00A74FA8"/>
    <w:rsid w:val="00A7675C"/>
    <w:rsid w:val="00A85344"/>
    <w:rsid w:val="00A8637D"/>
    <w:rsid w:val="00A94519"/>
    <w:rsid w:val="00AA5B46"/>
    <w:rsid w:val="00AA7011"/>
    <w:rsid w:val="00AC22FE"/>
    <w:rsid w:val="00AD0E63"/>
    <w:rsid w:val="00AE252E"/>
    <w:rsid w:val="00AF3726"/>
    <w:rsid w:val="00AF45BB"/>
    <w:rsid w:val="00B21F34"/>
    <w:rsid w:val="00B22AF4"/>
    <w:rsid w:val="00B27970"/>
    <w:rsid w:val="00B307C6"/>
    <w:rsid w:val="00B4238A"/>
    <w:rsid w:val="00B90FD3"/>
    <w:rsid w:val="00BA7370"/>
    <w:rsid w:val="00BB6202"/>
    <w:rsid w:val="00BC11AE"/>
    <w:rsid w:val="00BD0524"/>
    <w:rsid w:val="00BD5D2F"/>
    <w:rsid w:val="00C02547"/>
    <w:rsid w:val="00C16702"/>
    <w:rsid w:val="00C50EAA"/>
    <w:rsid w:val="00C60E38"/>
    <w:rsid w:val="00CC2EC4"/>
    <w:rsid w:val="00CD4496"/>
    <w:rsid w:val="00D04E0E"/>
    <w:rsid w:val="00D06BD3"/>
    <w:rsid w:val="00D259F7"/>
    <w:rsid w:val="00D4202B"/>
    <w:rsid w:val="00D628FE"/>
    <w:rsid w:val="00D82D61"/>
    <w:rsid w:val="00D872AE"/>
    <w:rsid w:val="00DC14F0"/>
    <w:rsid w:val="00E26177"/>
    <w:rsid w:val="00E3611C"/>
    <w:rsid w:val="00E71AFF"/>
    <w:rsid w:val="00E83448"/>
    <w:rsid w:val="00E90E2D"/>
    <w:rsid w:val="00EB481A"/>
    <w:rsid w:val="00EE5B01"/>
    <w:rsid w:val="00F04C5C"/>
    <w:rsid w:val="00F351FA"/>
    <w:rsid w:val="00F4598C"/>
    <w:rsid w:val="00F47D4C"/>
    <w:rsid w:val="00F717CA"/>
    <w:rsid w:val="00F854D1"/>
    <w:rsid w:val="00F8604D"/>
    <w:rsid w:val="00FA36F2"/>
    <w:rsid w:val="00FC53AA"/>
    <w:rsid w:val="00FD3650"/>
    <w:rsid w:val="00FE0966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BC275"/>
  <w15:chartTrackingRefBased/>
  <w15:docId w15:val="{C6C19BE5-4C29-48D5-8A38-DC201E59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CD4496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839BA"/>
    <w:pPr>
      <w:spacing w:after="0" w:line="384" w:lineRule="auto"/>
      <w:textAlignment w:val="baseline"/>
    </w:pPr>
    <w:rPr>
      <w:rFonts w:ascii="Arial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9839BA"/>
    <w:pPr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9839B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9839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839BA"/>
  </w:style>
  <w:style w:type="paragraph" w:styleId="a6">
    <w:name w:val="footer"/>
    <w:basedOn w:val="a"/>
    <w:link w:val="Char0"/>
    <w:uiPriority w:val="99"/>
    <w:unhideWhenUsed/>
    <w:rsid w:val="009839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839BA"/>
  </w:style>
  <w:style w:type="paragraph" w:styleId="a7">
    <w:name w:val="List Paragraph"/>
    <w:basedOn w:val="a"/>
    <w:uiPriority w:val="34"/>
    <w:qFormat/>
    <w:rsid w:val="009839BA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9839B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83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확인되지 않은 멘션1"/>
    <w:basedOn w:val="a0"/>
    <w:uiPriority w:val="99"/>
    <w:semiHidden/>
    <w:unhideWhenUsed/>
    <w:rsid w:val="007E7427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8506F1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8506F1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8506F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8506F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8506F1"/>
    <w:rPr>
      <w:b/>
      <w:bCs/>
    </w:rPr>
  </w:style>
  <w:style w:type="character" w:customStyle="1" w:styleId="1Char">
    <w:name w:val="제목 1 Char"/>
    <w:basedOn w:val="a0"/>
    <w:link w:val="1"/>
    <w:uiPriority w:val="9"/>
    <w:rsid w:val="00CD4496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6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jungsy</dc:creator>
  <cp:keywords/>
  <dc:description/>
  <cp:lastModifiedBy>parkse</cp:lastModifiedBy>
  <cp:revision>14</cp:revision>
  <cp:lastPrinted>2022-08-16T01:46:00Z</cp:lastPrinted>
  <dcterms:created xsi:type="dcterms:W3CDTF">2022-08-17T00:27:00Z</dcterms:created>
  <dcterms:modified xsi:type="dcterms:W3CDTF">2022-08-18T15:19:00Z</dcterms:modified>
</cp:coreProperties>
</file>